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BB5F" w14:textId="6C090326" w:rsidR="00B27554" w:rsidRPr="00B27554" w:rsidRDefault="00B27554" w:rsidP="00B27554">
      <w:pPr>
        <w:jc w:val="center"/>
        <w:rPr>
          <w:rFonts w:ascii="Arial" w:hAnsi="Arial" w:cs="Arial"/>
          <w:b/>
          <w:sz w:val="72"/>
          <w:szCs w:val="72"/>
          <w:u w:val="single"/>
        </w:rPr>
      </w:pPr>
      <w:r w:rsidRPr="00B27554">
        <w:rPr>
          <w:rFonts w:ascii="Arial" w:hAnsi="Arial" w:cs="Arial"/>
          <w:b/>
          <w:bCs/>
          <w:sz w:val="72"/>
          <w:szCs w:val="72"/>
          <w:u w:val="single"/>
        </w:rPr>
        <w:t xml:space="preserve">Exclusions Policy </w:t>
      </w:r>
    </w:p>
    <w:p w14:paraId="1CC42F17" w14:textId="77777777" w:rsidR="00B27554" w:rsidRPr="00941233" w:rsidRDefault="00B27554" w:rsidP="00B27554">
      <w:pPr>
        <w:jc w:val="center"/>
        <w:rPr>
          <w:rFonts w:ascii="Arial" w:hAnsi="Arial" w:cs="Arial"/>
          <w:b/>
          <w:sz w:val="28"/>
          <w:szCs w:val="28"/>
        </w:rPr>
      </w:pPr>
      <w:r w:rsidRPr="00941233">
        <w:rPr>
          <w:rFonts w:ascii="Arial" w:hAnsi="Arial" w:cs="Arial"/>
          <w:b/>
          <w:sz w:val="28"/>
          <w:szCs w:val="28"/>
        </w:rPr>
        <w:t>Roselyn House School</w:t>
      </w:r>
    </w:p>
    <w:p w14:paraId="2D4F3756" w14:textId="77777777" w:rsidR="00B27554" w:rsidRPr="00941233" w:rsidRDefault="00B27554" w:rsidP="00B27554">
      <w:pPr>
        <w:jc w:val="center"/>
        <w:rPr>
          <w:rFonts w:ascii="Arial" w:hAnsi="Arial" w:cs="Arial"/>
          <w:b/>
          <w:sz w:val="28"/>
          <w:szCs w:val="28"/>
        </w:rPr>
      </w:pPr>
      <w:r w:rsidRPr="00941233">
        <w:rPr>
          <w:rFonts w:ascii="Arial" w:hAnsi="Arial" w:cs="Arial"/>
          <w:b/>
          <w:sz w:val="28"/>
          <w:szCs w:val="28"/>
        </w:rPr>
        <w:t>2025 – 202</w:t>
      </w:r>
      <w:r>
        <w:rPr>
          <w:rFonts w:ascii="Arial" w:hAnsi="Arial" w:cs="Arial"/>
          <w:b/>
          <w:sz w:val="28"/>
          <w:szCs w:val="28"/>
        </w:rPr>
        <w:t>6</w:t>
      </w:r>
    </w:p>
    <w:p w14:paraId="530A97A3" w14:textId="77777777" w:rsidR="00B27554" w:rsidRPr="006D7435" w:rsidRDefault="00B27554" w:rsidP="00B27554">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0D6C5C0B" wp14:editId="1113BF1B">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5868274C" w14:textId="77777777" w:rsidR="00B27554" w:rsidRPr="003D5194" w:rsidRDefault="00B27554" w:rsidP="00B27554">
      <w:pPr>
        <w:jc w:val="both"/>
        <w:rPr>
          <w:rFonts w:ascii="Arial" w:hAnsi="Arial" w:cs="Arial"/>
          <w:sz w:val="24"/>
          <w:szCs w:val="24"/>
        </w:rPr>
      </w:pPr>
    </w:p>
    <w:p w14:paraId="2EB87BB5" w14:textId="77777777" w:rsidR="00B27554" w:rsidRDefault="00B27554" w:rsidP="00B27554">
      <w:pPr>
        <w:jc w:val="both"/>
        <w:rPr>
          <w:rFonts w:ascii="Arial" w:hAnsi="Arial" w:cs="Arial"/>
          <w:b/>
          <w:sz w:val="24"/>
          <w:szCs w:val="24"/>
        </w:rPr>
      </w:pPr>
    </w:p>
    <w:p w14:paraId="766E9436" w14:textId="77777777" w:rsidR="00B27554" w:rsidRDefault="00B27554" w:rsidP="00B27554">
      <w:pPr>
        <w:jc w:val="both"/>
        <w:rPr>
          <w:rFonts w:ascii="Arial" w:hAnsi="Arial" w:cs="Arial"/>
          <w:b/>
          <w:sz w:val="24"/>
          <w:szCs w:val="24"/>
        </w:rPr>
      </w:pPr>
    </w:p>
    <w:p w14:paraId="0B38C412" w14:textId="77777777" w:rsidR="00B27554" w:rsidRDefault="00B27554" w:rsidP="00B27554">
      <w:pPr>
        <w:jc w:val="both"/>
        <w:rPr>
          <w:rFonts w:ascii="Arial" w:hAnsi="Arial" w:cs="Arial"/>
          <w:b/>
          <w:sz w:val="24"/>
          <w:szCs w:val="24"/>
        </w:rPr>
      </w:pPr>
    </w:p>
    <w:p w14:paraId="1BC6A21C" w14:textId="77777777" w:rsidR="00B27554" w:rsidRDefault="00B27554" w:rsidP="00B27554">
      <w:pPr>
        <w:jc w:val="both"/>
        <w:rPr>
          <w:rFonts w:ascii="Arial" w:hAnsi="Arial" w:cs="Arial"/>
          <w:b/>
          <w:sz w:val="24"/>
          <w:szCs w:val="24"/>
        </w:rPr>
      </w:pPr>
    </w:p>
    <w:p w14:paraId="2E45CF29" w14:textId="77777777" w:rsidR="00B27554" w:rsidRDefault="00B27554" w:rsidP="00B27554">
      <w:pPr>
        <w:jc w:val="both"/>
        <w:rPr>
          <w:rFonts w:ascii="Arial" w:hAnsi="Arial" w:cs="Arial"/>
          <w:b/>
          <w:sz w:val="24"/>
          <w:szCs w:val="24"/>
        </w:rPr>
      </w:pPr>
    </w:p>
    <w:p w14:paraId="47291A35" w14:textId="77777777" w:rsidR="00B27554" w:rsidRDefault="00B27554" w:rsidP="00B27554">
      <w:pPr>
        <w:jc w:val="both"/>
        <w:rPr>
          <w:rFonts w:ascii="Arial" w:hAnsi="Arial" w:cs="Arial"/>
          <w:b/>
          <w:sz w:val="24"/>
          <w:szCs w:val="24"/>
        </w:rPr>
      </w:pPr>
    </w:p>
    <w:p w14:paraId="0EDF3395" w14:textId="77777777" w:rsidR="00B27554" w:rsidRDefault="00B27554" w:rsidP="00B27554">
      <w:pPr>
        <w:jc w:val="both"/>
        <w:rPr>
          <w:rFonts w:ascii="Arial" w:hAnsi="Arial" w:cs="Arial"/>
          <w:b/>
          <w:sz w:val="24"/>
          <w:szCs w:val="24"/>
        </w:rPr>
      </w:pPr>
    </w:p>
    <w:p w14:paraId="23CA83D1" w14:textId="77777777" w:rsidR="00B27554" w:rsidRDefault="00B27554" w:rsidP="00B27554">
      <w:pPr>
        <w:jc w:val="both"/>
        <w:rPr>
          <w:rFonts w:ascii="Arial" w:hAnsi="Arial" w:cs="Arial"/>
          <w:b/>
          <w:sz w:val="24"/>
          <w:szCs w:val="24"/>
        </w:rPr>
      </w:pPr>
    </w:p>
    <w:p w14:paraId="2B2FB49B" w14:textId="77777777" w:rsidR="00B27554" w:rsidRDefault="00B27554" w:rsidP="00B27554">
      <w:pPr>
        <w:jc w:val="both"/>
        <w:rPr>
          <w:rFonts w:ascii="Arial" w:hAnsi="Arial" w:cs="Arial"/>
          <w:b/>
          <w:sz w:val="24"/>
          <w:szCs w:val="24"/>
        </w:rPr>
      </w:pPr>
    </w:p>
    <w:p w14:paraId="60306351" w14:textId="77777777" w:rsidR="00B27554" w:rsidRDefault="00B27554" w:rsidP="00B27554">
      <w:pPr>
        <w:jc w:val="both"/>
        <w:rPr>
          <w:rFonts w:ascii="Arial" w:hAnsi="Arial" w:cs="Arial"/>
          <w:b/>
          <w:sz w:val="24"/>
          <w:szCs w:val="24"/>
        </w:rPr>
      </w:pPr>
    </w:p>
    <w:p w14:paraId="3B5EFF6E" w14:textId="77777777" w:rsidR="00B27554" w:rsidRDefault="00B27554" w:rsidP="00B27554">
      <w:pPr>
        <w:jc w:val="both"/>
        <w:rPr>
          <w:rFonts w:ascii="Arial" w:hAnsi="Arial" w:cs="Arial"/>
          <w:b/>
          <w:sz w:val="24"/>
          <w:szCs w:val="24"/>
        </w:rPr>
      </w:pPr>
    </w:p>
    <w:p w14:paraId="4679F31B" w14:textId="77777777" w:rsidR="00B27554" w:rsidRDefault="00B27554" w:rsidP="00B27554">
      <w:pPr>
        <w:jc w:val="both"/>
        <w:rPr>
          <w:rFonts w:ascii="Arial" w:hAnsi="Arial" w:cs="Arial"/>
          <w:b/>
          <w:sz w:val="24"/>
          <w:szCs w:val="24"/>
        </w:rPr>
      </w:pPr>
    </w:p>
    <w:p w14:paraId="4F702BF9" w14:textId="77777777" w:rsidR="00B27554" w:rsidRDefault="00B27554" w:rsidP="00B27554">
      <w:pPr>
        <w:rPr>
          <w:rFonts w:ascii="Arial" w:hAnsi="Arial" w:cs="Arial"/>
          <w:b/>
          <w:sz w:val="24"/>
          <w:szCs w:val="24"/>
        </w:rPr>
      </w:pPr>
    </w:p>
    <w:p w14:paraId="1D53CF25" w14:textId="77777777" w:rsidR="00B27554" w:rsidRPr="00ED4599" w:rsidRDefault="00B27554" w:rsidP="00B27554">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27554" w:rsidRPr="007357A1" w14:paraId="3C3AD8AD" w14:textId="77777777" w:rsidTr="00ED7B70">
        <w:tc>
          <w:tcPr>
            <w:tcW w:w="2586" w:type="dxa"/>
            <w:tcBorders>
              <w:top w:val="nil"/>
              <w:bottom w:val="single" w:sz="18" w:space="0" w:color="FFFFFF"/>
            </w:tcBorders>
            <w:shd w:val="clear" w:color="auto" w:fill="D8DFDE"/>
          </w:tcPr>
          <w:p w14:paraId="333E7032" w14:textId="77777777" w:rsidR="00B27554" w:rsidRPr="007357A1" w:rsidRDefault="00B27554" w:rsidP="00ED7B70">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7D62F904" w14:textId="484DD793" w:rsidR="00B27554" w:rsidRPr="007357A1" w:rsidRDefault="00B27554" w:rsidP="00ED7B70">
            <w:pPr>
              <w:pStyle w:val="1bodycopy11pt"/>
              <w:rPr>
                <w:color w:val="000000" w:themeColor="text1"/>
                <w:sz w:val="24"/>
              </w:rPr>
            </w:pPr>
            <w:r>
              <w:rPr>
                <w:color w:val="000000" w:themeColor="text1"/>
                <w:sz w:val="24"/>
              </w:rPr>
              <w:t xml:space="preserve">Jack Birkenhead </w:t>
            </w:r>
          </w:p>
        </w:tc>
        <w:tc>
          <w:tcPr>
            <w:tcW w:w="3866" w:type="dxa"/>
            <w:tcBorders>
              <w:top w:val="nil"/>
              <w:bottom w:val="single" w:sz="18" w:space="0" w:color="FFFFFF"/>
            </w:tcBorders>
            <w:shd w:val="clear" w:color="auto" w:fill="D8DFDE"/>
          </w:tcPr>
          <w:p w14:paraId="58F7F9E6" w14:textId="77777777" w:rsidR="00B27554" w:rsidRPr="007357A1" w:rsidRDefault="00B27554" w:rsidP="00ED7B70">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B27554" w:rsidRPr="007357A1" w14:paraId="544D750C" w14:textId="77777777" w:rsidTr="00ED7B70">
        <w:tc>
          <w:tcPr>
            <w:tcW w:w="2586" w:type="dxa"/>
            <w:tcBorders>
              <w:top w:val="single" w:sz="18" w:space="0" w:color="FFFFFF"/>
              <w:bottom w:val="single" w:sz="18" w:space="0" w:color="FFFFFF"/>
            </w:tcBorders>
            <w:shd w:val="clear" w:color="auto" w:fill="D8DFDE"/>
          </w:tcPr>
          <w:p w14:paraId="389742CF" w14:textId="77777777" w:rsidR="00B27554" w:rsidRPr="007357A1" w:rsidRDefault="00B27554" w:rsidP="00ED7B70">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1DEAD080" w14:textId="77777777" w:rsidR="00B27554" w:rsidRPr="007357A1" w:rsidRDefault="00B27554" w:rsidP="00ED7B70">
            <w:pPr>
              <w:pStyle w:val="1bodycopy11pt"/>
              <w:rPr>
                <w:color w:val="000000" w:themeColor="text1"/>
                <w:sz w:val="24"/>
              </w:rPr>
            </w:pPr>
            <w:r w:rsidRPr="007357A1">
              <w:rPr>
                <w:color w:val="000000" w:themeColor="text1"/>
                <w:sz w:val="24"/>
              </w:rPr>
              <w:t xml:space="preserve">July 2025  </w:t>
            </w:r>
          </w:p>
        </w:tc>
      </w:tr>
      <w:tr w:rsidR="00B27554" w:rsidRPr="007357A1" w14:paraId="2D029DCC" w14:textId="77777777" w:rsidTr="00ED7B70">
        <w:tc>
          <w:tcPr>
            <w:tcW w:w="2586" w:type="dxa"/>
            <w:tcBorders>
              <w:top w:val="single" w:sz="18" w:space="0" w:color="FFFFFF"/>
              <w:bottom w:val="nil"/>
            </w:tcBorders>
            <w:shd w:val="clear" w:color="auto" w:fill="D8DFDE"/>
          </w:tcPr>
          <w:p w14:paraId="3A903031" w14:textId="77777777" w:rsidR="00B27554" w:rsidRPr="007357A1" w:rsidRDefault="00B27554" w:rsidP="00ED7B70">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489591AE" w14:textId="77777777" w:rsidR="00B27554" w:rsidRPr="007357A1" w:rsidRDefault="00B27554" w:rsidP="00ED7B70">
            <w:pPr>
              <w:pStyle w:val="1bodycopy11pt"/>
              <w:rPr>
                <w:color w:val="000000" w:themeColor="text1"/>
                <w:sz w:val="24"/>
              </w:rPr>
            </w:pPr>
            <w:r w:rsidRPr="007357A1">
              <w:rPr>
                <w:color w:val="000000" w:themeColor="text1"/>
                <w:sz w:val="24"/>
              </w:rPr>
              <w:t>July 2026</w:t>
            </w:r>
          </w:p>
        </w:tc>
      </w:tr>
    </w:tbl>
    <w:p w14:paraId="2D35DB5F" w14:textId="77777777" w:rsidR="00B27554" w:rsidRDefault="00B27554" w:rsidP="00B27554">
      <w:pPr>
        <w:pStyle w:val="TOCHeading"/>
        <w:spacing w:before="0" w:after="120"/>
        <w:jc w:val="both"/>
        <w:rPr>
          <w:rFonts w:ascii="Arial" w:hAnsi="Arial" w:cs="Arial"/>
          <w:b/>
          <w:color w:val="000000" w:themeColor="text1"/>
          <w:sz w:val="24"/>
          <w:szCs w:val="24"/>
        </w:rPr>
      </w:pPr>
    </w:p>
    <w:p w14:paraId="39810E02" w14:textId="77777777" w:rsidR="00B27554" w:rsidRPr="00B27554" w:rsidRDefault="00B27554" w:rsidP="00B27554"/>
    <w:p w14:paraId="79330FFD" w14:textId="1739B102" w:rsidR="00B27554" w:rsidRDefault="00B27554" w:rsidP="00B27554">
      <w:pPr>
        <w:pStyle w:val="TOCHeading"/>
        <w:spacing w:before="0" w:after="120"/>
        <w:jc w:val="both"/>
        <w:rPr>
          <w:rFonts w:ascii="Arial" w:hAnsi="Arial" w:cs="Arial"/>
          <w:b/>
          <w:color w:val="000000" w:themeColor="text1"/>
          <w:sz w:val="24"/>
          <w:szCs w:val="24"/>
        </w:rPr>
      </w:pPr>
      <w:r w:rsidRPr="005A5E53">
        <w:rPr>
          <w:rFonts w:ascii="Arial" w:hAnsi="Arial" w:cs="Arial"/>
          <w:b/>
          <w:color w:val="000000" w:themeColor="text1"/>
          <w:sz w:val="24"/>
          <w:szCs w:val="24"/>
        </w:rPr>
        <w:lastRenderedPageBreak/>
        <w:t>Contents</w:t>
      </w:r>
    </w:p>
    <w:p w14:paraId="43898A3D" w14:textId="77777777" w:rsidR="00B27554" w:rsidRPr="00B27554" w:rsidRDefault="00B27554" w:rsidP="00B27554"/>
    <w:p w14:paraId="36F95EC3" w14:textId="77777777" w:rsidR="00B27554" w:rsidRPr="00B27554" w:rsidRDefault="00B27554" w:rsidP="00B27554">
      <w:pPr>
        <w:pStyle w:val="TOC1"/>
        <w:tabs>
          <w:tab w:val="right" w:leader="dot" w:pos="9736"/>
        </w:tabs>
        <w:rPr>
          <w:rFonts w:eastAsia="Times New Roman" w:cs="Arial"/>
          <w:noProof/>
          <w:color w:val="000000" w:themeColor="text1"/>
          <w:sz w:val="24"/>
          <w:lang w:val="en-GB" w:eastAsia="en-GB"/>
        </w:rPr>
      </w:pPr>
      <w:hyperlink w:anchor="_Toc58247235" w:history="1">
        <w:r w:rsidRPr="00B27554">
          <w:rPr>
            <w:rStyle w:val="Hyperlink"/>
            <w:rFonts w:cs="Arial"/>
            <w:noProof/>
            <w:color w:val="000000" w:themeColor="text1"/>
            <w:sz w:val="24"/>
            <w:u w:val="none"/>
          </w:rPr>
          <w:t>1. Aims</w:t>
        </w:r>
        <w:r w:rsidRPr="00B27554">
          <w:rPr>
            <w:rFonts w:cs="Arial"/>
            <w:noProof/>
            <w:webHidden/>
            <w:color w:val="000000" w:themeColor="text1"/>
            <w:sz w:val="24"/>
          </w:rPr>
          <w:tab/>
          <w:t>2</w:t>
        </w:r>
      </w:hyperlink>
    </w:p>
    <w:p w14:paraId="17B53071" w14:textId="352C22E9" w:rsidR="00B27554" w:rsidRPr="00B27554" w:rsidRDefault="00B27554" w:rsidP="00B27554">
      <w:pPr>
        <w:pStyle w:val="TOC1"/>
        <w:tabs>
          <w:tab w:val="right" w:leader="dot" w:pos="9736"/>
        </w:tabs>
        <w:rPr>
          <w:rFonts w:eastAsia="Times New Roman" w:cs="Arial"/>
          <w:noProof/>
          <w:color w:val="000000" w:themeColor="text1"/>
          <w:sz w:val="24"/>
          <w:lang w:val="en-GB" w:eastAsia="en-GB"/>
        </w:rPr>
      </w:pPr>
      <w:hyperlink w:anchor="_Toc58247235" w:history="1">
        <w:r w:rsidRPr="00B27554">
          <w:rPr>
            <w:rStyle w:val="Hyperlink"/>
            <w:rFonts w:cs="Arial"/>
            <w:noProof/>
            <w:color w:val="000000" w:themeColor="text1"/>
            <w:sz w:val="24"/>
            <w:u w:val="none"/>
          </w:rPr>
          <w:t xml:space="preserve">2. </w:t>
        </w:r>
        <w:r>
          <w:rPr>
            <w:rStyle w:val="Hyperlink"/>
            <w:rFonts w:cs="Arial"/>
            <w:noProof/>
            <w:color w:val="000000" w:themeColor="text1"/>
            <w:sz w:val="24"/>
            <w:u w:val="none"/>
          </w:rPr>
          <w:t>Exclusions</w:t>
        </w:r>
        <w:r w:rsidRPr="00B27554">
          <w:rPr>
            <w:rFonts w:cs="Arial"/>
            <w:noProof/>
            <w:webHidden/>
            <w:color w:val="000000" w:themeColor="text1"/>
            <w:sz w:val="24"/>
          </w:rPr>
          <w:tab/>
        </w:r>
        <w:r>
          <w:rPr>
            <w:rFonts w:cs="Arial"/>
            <w:noProof/>
            <w:webHidden/>
            <w:color w:val="000000" w:themeColor="text1"/>
            <w:sz w:val="24"/>
          </w:rPr>
          <w:t>2</w:t>
        </w:r>
      </w:hyperlink>
    </w:p>
    <w:p w14:paraId="1D100B1C" w14:textId="4F0EA2A7" w:rsidR="00B27554" w:rsidRPr="00B27554" w:rsidRDefault="00B27554" w:rsidP="00B27554">
      <w:pPr>
        <w:pStyle w:val="TOC1"/>
        <w:tabs>
          <w:tab w:val="right" w:leader="dot" w:pos="9736"/>
        </w:tabs>
        <w:rPr>
          <w:rFonts w:eastAsia="Times New Roman" w:cs="Arial"/>
          <w:noProof/>
          <w:color w:val="000000" w:themeColor="text1"/>
          <w:sz w:val="24"/>
          <w:lang w:val="en-GB" w:eastAsia="en-GB"/>
        </w:rPr>
      </w:pPr>
      <w:hyperlink w:anchor="_Toc58247236" w:history="1">
        <w:r w:rsidRPr="00B27554">
          <w:rPr>
            <w:rStyle w:val="Hyperlink"/>
            <w:rFonts w:cs="Arial"/>
            <w:noProof/>
            <w:color w:val="000000" w:themeColor="text1"/>
            <w:sz w:val="24"/>
            <w:u w:val="none"/>
          </w:rPr>
          <w:t xml:space="preserve">3. </w:t>
        </w:r>
        <w:r>
          <w:rPr>
            <w:rStyle w:val="Hyperlink"/>
            <w:rFonts w:cs="Arial"/>
            <w:noProof/>
            <w:color w:val="000000" w:themeColor="text1"/>
            <w:sz w:val="24"/>
            <w:u w:val="none"/>
          </w:rPr>
          <w:t>Momnitoring arrangements</w:t>
        </w:r>
        <w:r w:rsidRPr="00B27554">
          <w:rPr>
            <w:rFonts w:cs="Arial"/>
            <w:noProof/>
            <w:webHidden/>
            <w:color w:val="000000" w:themeColor="text1"/>
            <w:sz w:val="24"/>
          </w:rPr>
          <w:tab/>
        </w:r>
        <w:r w:rsidR="00667E1C">
          <w:rPr>
            <w:rFonts w:cs="Arial"/>
            <w:noProof/>
            <w:webHidden/>
            <w:color w:val="000000" w:themeColor="text1"/>
            <w:sz w:val="24"/>
          </w:rPr>
          <w:t>4</w:t>
        </w:r>
      </w:hyperlink>
    </w:p>
    <w:p w14:paraId="0B870386" w14:textId="5819BDCA" w:rsidR="00B27554" w:rsidRPr="00B27554" w:rsidRDefault="00B27554" w:rsidP="00B27554">
      <w:pPr>
        <w:pStyle w:val="TOC1"/>
        <w:tabs>
          <w:tab w:val="right" w:leader="dot" w:pos="9736"/>
        </w:tabs>
        <w:rPr>
          <w:rFonts w:eastAsia="Times New Roman" w:cs="Arial"/>
          <w:noProof/>
          <w:color w:val="000000" w:themeColor="text1"/>
          <w:sz w:val="24"/>
          <w:lang w:val="en-GB" w:eastAsia="en-GB"/>
        </w:rPr>
      </w:pPr>
      <w:hyperlink w:anchor="_Toc58247237" w:history="1">
        <w:r w:rsidRPr="00B27554">
          <w:rPr>
            <w:rStyle w:val="Hyperlink"/>
            <w:rFonts w:cs="Arial"/>
            <w:noProof/>
            <w:color w:val="000000" w:themeColor="text1"/>
            <w:sz w:val="24"/>
            <w:u w:val="none"/>
          </w:rPr>
          <w:t xml:space="preserve">4. </w:t>
        </w:r>
        <w:r>
          <w:rPr>
            <w:rStyle w:val="Hyperlink"/>
            <w:rFonts w:cs="Arial"/>
            <w:noProof/>
            <w:color w:val="000000" w:themeColor="text1"/>
            <w:sz w:val="24"/>
            <w:u w:val="none"/>
          </w:rPr>
          <w:t>Link</w:t>
        </w:r>
        <w:r w:rsidR="00667E1C">
          <w:rPr>
            <w:rStyle w:val="Hyperlink"/>
            <w:rFonts w:cs="Arial"/>
            <w:noProof/>
            <w:color w:val="000000" w:themeColor="text1"/>
            <w:sz w:val="24"/>
            <w:u w:val="none"/>
          </w:rPr>
          <w:t>ed policies</w:t>
        </w:r>
        <w:r w:rsidRPr="00B27554">
          <w:rPr>
            <w:rFonts w:cs="Arial"/>
            <w:noProof/>
            <w:webHidden/>
            <w:color w:val="000000" w:themeColor="text1"/>
            <w:sz w:val="24"/>
          </w:rPr>
          <w:tab/>
        </w:r>
        <w:r w:rsidR="00667E1C">
          <w:rPr>
            <w:rFonts w:cs="Arial"/>
            <w:noProof/>
            <w:webHidden/>
            <w:color w:val="000000" w:themeColor="text1"/>
            <w:sz w:val="24"/>
          </w:rPr>
          <w:t>4</w:t>
        </w:r>
      </w:hyperlink>
    </w:p>
    <w:p w14:paraId="2C8F3837" w14:textId="77777777" w:rsidR="00B27554" w:rsidRPr="005A5E53" w:rsidRDefault="00B27554" w:rsidP="00B27554">
      <w:pPr>
        <w:spacing w:after="0" w:line="240" w:lineRule="auto"/>
        <w:rPr>
          <w:sz w:val="24"/>
          <w:szCs w:val="24"/>
        </w:rPr>
      </w:pPr>
    </w:p>
    <w:p w14:paraId="00FC1301" w14:textId="289DF59E" w:rsidR="00EB4CEF" w:rsidRPr="00B27554" w:rsidRDefault="00B27554" w:rsidP="00B27554">
      <w:pPr>
        <w:pStyle w:val="ListParagraph"/>
        <w:numPr>
          <w:ilvl w:val="0"/>
          <w:numId w:val="3"/>
        </w:numPr>
        <w:jc w:val="both"/>
        <w:rPr>
          <w:rFonts w:ascii="Arial" w:hAnsi="Arial" w:cs="Arial"/>
          <w:b/>
          <w:bCs/>
          <w:iCs/>
          <w:color w:val="000000" w:themeColor="text1"/>
          <w:sz w:val="24"/>
          <w:szCs w:val="24"/>
        </w:rPr>
      </w:pPr>
      <w:r w:rsidRPr="00B27554">
        <w:rPr>
          <w:rFonts w:ascii="Arial" w:hAnsi="Arial" w:cs="Arial"/>
          <w:b/>
          <w:bCs/>
          <w:iCs/>
          <w:color w:val="000000" w:themeColor="text1"/>
          <w:sz w:val="24"/>
          <w:szCs w:val="24"/>
        </w:rPr>
        <w:t xml:space="preserve">Aims </w:t>
      </w:r>
    </w:p>
    <w:p w14:paraId="0C27AF53" w14:textId="53C0EF4F" w:rsidR="00CB248E" w:rsidRPr="002E50C2" w:rsidRDefault="00CB248E" w:rsidP="28AC19ED">
      <w:pPr>
        <w:pStyle w:val="NoSpacing"/>
        <w:jc w:val="both"/>
        <w:rPr>
          <w:rFonts w:ascii="Arial" w:hAnsi="Arial" w:cs="Arial"/>
          <w:sz w:val="24"/>
          <w:szCs w:val="24"/>
        </w:rPr>
      </w:pPr>
      <w:r w:rsidRPr="28AC19ED">
        <w:rPr>
          <w:rFonts w:ascii="Arial" w:hAnsi="Arial" w:cs="Arial"/>
          <w:sz w:val="24"/>
          <w:szCs w:val="24"/>
        </w:rPr>
        <w:t xml:space="preserve">Due note has been taken of </w:t>
      </w:r>
      <w:r w:rsidR="00512D54" w:rsidRPr="28AC19ED">
        <w:rPr>
          <w:rFonts w:ascii="Arial" w:hAnsi="Arial" w:cs="Arial"/>
          <w:sz w:val="24"/>
          <w:szCs w:val="24"/>
        </w:rPr>
        <w:t>the DfE guidance on</w:t>
      </w:r>
      <w:r w:rsidRPr="28AC19ED">
        <w:rPr>
          <w:rFonts w:ascii="Arial" w:hAnsi="Arial" w:cs="Arial"/>
          <w:sz w:val="24"/>
          <w:szCs w:val="24"/>
        </w:rPr>
        <w:t xml:space="preserve"> exclusions</w:t>
      </w:r>
      <w:r w:rsidR="00BD26E6" w:rsidRPr="28AC19ED">
        <w:rPr>
          <w:rFonts w:ascii="Arial" w:hAnsi="Arial" w:cs="Arial"/>
          <w:sz w:val="24"/>
          <w:szCs w:val="24"/>
        </w:rPr>
        <w:t>.</w:t>
      </w:r>
      <w:r w:rsidR="00512D54" w:rsidRPr="28AC19ED">
        <w:rPr>
          <w:rFonts w:ascii="Arial" w:hAnsi="Arial" w:cs="Arial"/>
          <w:sz w:val="24"/>
          <w:szCs w:val="24"/>
        </w:rPr>
        <w:t xml:space="preserve"> At Roselyn House Schoo</w:t>
      </w:r>
      <w:r w:rsidR="002E50C2" w:rsidRPr="28AC19ED">
        <w:rPr>
          <w:rFonts w:ascii="Arial" w:hAnsi="Arial" w:cs="Arial"/>
          <w:sz w:val="24"/>
          <w:szCs w:val="24"/>
        </w:rPr>
        <w:t>l</w:t>
      </w:r>
      <w:r w:rsidR="001F4886" w:rsidRPr="28AC19ED">
        <w:rPr>
          <w:rFonts w:ascii="Arial" w:hAnsi="Arial" w:cs="Arial"/>
          <w:sz w:val="24"/>
          <w:szCs w:val="24"/>
        </w:rPr>
        <w:t xml:space="preserve">, </w:t>
      </w:r>
      <w:r w:rsidR="00512D54" w:rsidRPr="28AC19ED">
        <w:rPr>
          <w:rFonts w:ascii="Arial" w:hAnsi="Arial" w:cs="Arial"/>
          <w:sz w:val="24"/>
          <w:szCs w:val="24"/>
        </w:rPr>
        <w:t xml:space="preserve">we are mindful that many of our students have had </w:t>
      </w:r>
      <w:r w:rsidR="00C14684" w:rsidRPr="28AC19ED">
        <w:rPr>
          <w:rFonts w:ascii="Arial" w:hAnsi="Arial" w:cs="Arial"/>
          <w:sz w:val="24"/>
          <w:szCs w:val="24"/>
        </w:rPr>
        <w:t>negative</w:t>
      </w:r>
      <w:r w:rsidR="00512D54" w:rsidRPr="28AC19ED">
        <w:rPr>
          <w:rFonts w:ascii="Arial" w:hAnsi="Arial" w:cs="Arial"/>
          <w:sz w:val="24"/>
          <w:szCs w:val="24"/>
        </w:rPr>
        <w:t xml:space="preserve"> previous school experience and have been subject to exclusion.</w:t>
      </w:r>
      <w:r w:rsidRPr="28AC19ED">
        <w:rPr>
          <w:rFonts w:ascii="Arial" w:hAnsi="Arial" w:cs="Arial"/>
          <w:sz w:val="24"/>
          <w:szCs w:val="24"/>
        </w:rPr>
        <w:t xml:space="preserve"> The </w:t>
      </w:r>
      <w:r w:rsidR="00512D54" w:rsidRPr="28AC19ED">
        <w:rPr>
          <w:rFonts w:ascii="Arial" w:hAnsi="Arial" w:cs="Arial"/>
          <w:sz w:val="24"/>
          <w:szCs w:val="24"/>
        </w:rPr>
        <w:t>school is</w:t>
      </w:r>
      <w:r w:rsidRPr="28AC19ED">
        <w:rPr>
          <w:rFonts w:ascii="Arial" w:hAnsi="Arial" w:cs="Arial"/>
          <w:sz w:val="24"/>
          <w:szCs w:val="24"/>
        </w:rPr>
        <w:t xml:space="preserve"> committed to </w:t>
      </w:r>
      <w:r w:rsidR="00512D54" w:rsidRPr="28AC19ED">
        <w:rPr>
          <w:rFonts w:ascii="Arial" w:hAnsi="Arial" w:cs="Arial"/>
          <w:sz w:val="24"/>
          <w:szCs w:val="24"/>
        </w:rPr>
        <w:t xml:space="preserve">providing </w:t>
      </w:r>
      <w:r w:rsidRPr="28AC19ED">
        <w:rPr>
          <w:rFonts w:ascii="Arial" w:hAnsi="Arial" w:cs="Arial"/>
          <w:sz w:val="24"/>
          <w:szCs w:val="24"/>
        </w:rPr>
        <w:t xml:space="preserve">positive </w:t>
      </w:r>
      <w:r w:rsidR="00512D54" w:rsidRPr="28AC19ED">
        <w:rPr>
          <w:rFonts w:ascii="Arial" w:hAnsi="Arial" w:cs="Arial"/>
          <w:sz w:val="24"/>
          <w:szCs w:val="24"/>
        </w:rPr>
        <w:t>experiences to our students and recognise that many behaviours are a form of communication. We recognise that as a part of their need some of our students present with</w:t>
      </w:r>
      <w:r w:rsidRPr="28AC19ED">
        <w:rPr>
          <w:rFonts w:ascii="Arial" w:hAnsi="Arial" w:cs="Arial"/>
          <w:sz w:val="24"/>
          <w:szCs w:val="24"/>
        </w:rPr>
        <w:t xml:space="preserve"> </w:t>
      </w:r>
      <w:r w:rsidR="00512D54" w:rsidRPr="28AC19ED">
        <w:rPr>
          <w:rFonts w:ascii="Arial" w:hAnsi="Arial" w:cs="Arial"/>
          <w:sz w:val="24"/>
          <w:szCs w:val="24"/>
        </w:rPr>
        <w:t xml:space="preserve">challenging and socially unacceptable behaviours. We aim to </w:t>
      </w:r>
      <w:r w:rsidRPr="28AC19ED">
        <w:rPr>
          <w:rFonts w:ascii="Arial" w:hAnsi="Arial" w:cs="Arial"/>
          <w:sz w:val="24"/>
          <w:szCs w:val="24"/>
        </w:rPr>
        <w:t>support</w:t>
      </w:r>
      <w:r w:rsidR="00512D54" w:rsidRPr="28AC19ED">
        <w:rPr>
          <w:rFonts w:ascii="Arial" w:hAnsi="Arial" w:cs="Arial"/>
          <w:sz w:val="24"/>
          <w:szCs w:val="24"/>
        </w:rPr>
        <w:t xml:space="preserve"> our</w:t>
      </w:r>
      <w:r w:rsidRPr="28AC19ED">
        <w:rPr>
          <w:rFonts w:ascii="Arial" w:hAnsi="Arial" w:cs="Arial"/>
          <w:sz w:val="24"/>
          <w:szCs w:val="24"/>
        </w:rPr>
        <w:t xml:space="preserve"> young people who present a wide ra</w:t>
      </w:r>
      <w:r w:rsidR="00BD26E6" w:rsidRPr="28AC19ED">
        <w:rPr>
          <w:rFonts w:ascii="Arial" w:hAnsi="Arial" w:cs="Arial"/>
          <w:sz w:val="24"/>
          <w:szCs w:val="24"/>
        </w:rPr>
        <w:t>nge of unacceptable behaviours</w:t>
      </w:r>
      <w:r w:rsidR="00512D54" w:rsidRPr="28AC19ED">
        <w:rPr>
          <w:rFonts w:ascii="Arial" w:hAnsi="Arial" w:cs="Arial"/>
          <w:sz w:val="24"/>
          <w:szCs w:val="24"/>
        </w:rPr>
        <w:t xml:space="preserve"> and manage this within the school setting</w:t>
      </w:r>
      <w:r w:rsidR="00BD26E6" w:rsidRPr="28AC19ED">
        <w:rPr>
          <w:rFonts w:ascii="Arial" w:hAnsi="Arial" w:cs="Arial"/>
          <w:sz w:val="24"/>
          <w:szCs w:val="24"/>
        </w:rPr>
        <w:t xml:space="preserve">. </w:t>
      </w:r>
      <w:r w:rsidRPr="28AC19ED">
        <w:rPr>
          <w:rFonts w:ascii="Arial" w:hAnsi="Arial" w:cs="Arial"/>
          <w:sz w:val="24"/>
          <w:szCs w:val="24"/>
        </w:rPr>
        <w:t>These include violent or aggressive behaviour, damage to property</w:t>
      </w:r>
      <w:r w:rsidR="00F93993" w:rsidRPr="28AC19ED">
        <w:rPr>
          <w:rFonts w:ascii="Arial" w:hAnsi="Arial" w:cs="Arial"/>
          <w:sz w:val="24"/>
          <w:szCs w:val="24"/>
        </w:rPr>
        <w:t>,</w:t>
      </w:r>
      <w:r w:rsidRPr="28AC19ED">
        <w:rPr>
          <w:rFonts w:ascii="Arial" w:hAnsi="Arial" w:cs="Arial"/>
          <w:sz w:val="24"/>
          <w:szCs w:val="24"/>
        </w:rPr>
        <w:t xml:space="preserve"> disruption to the education of self a</w:t>
      </w:r>
      <w:r w:rsidR="00BD26E6" w:rsidRPr="28AC19ED">
        <w:rPr>
          <w:rFonts w:ascii="Arial" w:hAnsi="Arial" w:cs="Arial"/>
          <w:sz w:val="24"/>
          <w:szCs w:val="24"/>
        </w:rPr>
        <w:t>nd others.</w:t>
      </w:r>
      <w:r w:rsidRPr="28AC19ED">
        <w:rPr>
          <w:rFonts w:ascii="Arial" w:hAnsi="Arial" w:cs="Arial"/>
          <w:sz w:val="24"/>
          <w:szCs w:val="24"/>
        </w:rPr>
        <w:t xml:space="preserve"> </w:t>
      </w:r>
      <w:r w:rsidR="00512D54" w:rsidRPr="28AC19ED">
        <w:rPr>
          <w:rFonts w:ascii="Arial" w:hAnsi="Arial" w:cs="Arial"/>
          <w:sz w:val="24"/>
          <w:szCs w:val="24"/>
        </w:rPr>
        <w:t>However</w:t>
      </w:r>
      <w:r w:rsidR="00F93993" w:rsidRPr="28AC19ED">
        <w:rPr>
          <w:rFonts w:ascii="Arial" w:hAnsi="Arial" w:cs="Arial"/>
          <w:sz w:val="24"/>
          <w:szCs w:val="24"/>
        </w:rPr>
        <w:t>,</w:t>
      </w:r>
      <w:r w:rsidR="00512D54" w:rsidRPr="28AC19ED">
        <w:rPr>
          <w:rFonts w:ascii="Arial" w:hAnsi="Arial" w:cs="Arial"/>
          <w:sz w:val="24"/>
          <w:szCs w:val="24"/>
        </w:rPr>
        <w:t xml:space="preserve"> at times we recogni</w:t>
      </w:r>
      <w:r w:rsidR="004C3624" w:rsidRPr="28AC19ED">
        <w:rPr>
          <w:rFonts w:ascii="Arial" w:hAnsi="Arial" w:cs="Arial"/>
          <w:sz w:val="24"/>
          <w:szCs w:val="24"/>
        </w:rPr>
        <w:t>s</w:t>
      </w:r>
      <w:r w:rsidR="00512D54" w:rsidRPr="28AC19ED">
        <w:rPr>
          <w:rFonts w:ascii="Arial" w:hAnsi="Arial" w:cs="Arial"/>
          <w:sz w:val="24"/>
          <w:szCs w:val="24"/>
        </w:rPr>
        <w:t>e that a</w:t>
      </w:r>
      <w:r w:rsidRPr="28AC19ED">
        <w:rPr>
          <w:rFonts w:ascii="Arial" w:hAnsi="Arial" w:cs="Arial"/>
          <w:sz w:val="24"/>
          <w:szCs w:val="24"/>
        </w:rPr>
        <w:t xml:space="preserve"> </w:t>
      </w:r>
      <w:r w:rsidR="00BC0B24" w:rsidRPr="28AC19ED">
        <w:rPr>
          <w:rFonts w:ascii="Arial" w:hAnsi="Arial" w:cs="Arial"/>
          <w:sz w:val="24"/>
          <w:szCs w:val="24"/>
        </w:rPr>
        <w:t>student</w:t>
      </w:r>
      <w:r w:rsidRPr="28AC19ED">
        <w:rPr>
          <w:rFonts w:ascii="Arial" w:hAnsi="Arial" w:cs="Arial"/>
          <w:sz w:val="24"/>
          <w:szCs w:val="24"/>
        </w:rPr>
        <w:t xml:space="preserve"> may require time out of the formal school setting.</w:t>
      </w:r>
    </w:p>
    <w:p w14:paraId="697DC816" w14:textId="77777777" w:rsidR="00CB248E" w:rsidRPr="00465416" w:rsidRDefault="00CB248E" w:rsidP="00CB248E">
      <w:pPr>
        <w:pStyle w:val="ListParagraph"/>
        <w:spacing w:after="0"/>
        <w:jc w:val="both"/>
        <w:rPr>
          <w:rFonts w:ascii="Arial" w:eastAsia="BatangChe" w:hAnsi="Arial" w:cs="Arial"/>
          <w:sz w:val="24"/>
          <w:szCs w:val="24"/>
        </w:rPr>
      </w:pPr>
    </w:p>
    <w:p w14:paraId="1971D208" w14:textId="4E05D174" w:rsidR="00CB248E" w:rsidRPr="00465416" w:rsidRDefault="00CB248E" w:rsidP="00CB248E">
      <w:pPr>
        <w:pStyle w:val="ListParagraph"/>
        <w:spacing w:after="0"/>
        <w:jc w:val="both"/>
        <w:rPr>
          <w:rFonts w:ascii="Arial" w:eastAsia="BatangChe" w:hAnsi="Arial" w:cs="Arial"/>
          <w:sz w:val="24"/>
          <w:szCs w:val="24"/>
        </w:rPr>
      </w:pPr>
      <w:r w:rsidRPr="00465416">
        <w:rPr>
          <w:rFonts w:ascii="Arial" w:eastAsia="BatangChe" w:hAnsi="Arial" w:cs="Arial"/>
          <w:sz w:val="24"/>
          <w:szCs w:val="24"/>
        </w:rPr>
        <w:t xml:space="preserve">These occasions will </w:t>
      </w:r>
      <w:r w:rsidR="00F718CF" w:rsidRPr="00465416">
        <w:rPr>
          <w:rFonts w:ascii="Arial" w:eastAsia="BatangChe" w:hAnsi="Arial" w:cs="Arial"/>
          <w:sz w:val="24"/>
          <w:szCs w:val="24"/>
        </w:rPr>
        <w:t>be</w:t>
      </w:r>
      <w:r w:rsidR="00F718CF">
        <w:rPr>
          <w:rFonts w:ascii="Arial" w:eastAsia="BatangChe" w:hAnsi="Arial" w:cs="Arial"/>
          <w:sz w:val="24"/>
          <w:szCs w:val="24"/>
        </w:rPr>
        <w:t>:</w:t>
      </w:r>
    </w:p>
    <w:p w14:paraId="3E932ECF" w14:textId="77777777" w:rsidR="00CB248E" w:rsidRPr="00465416" w:rsidRDefault="00CB248E" w:rsidP="00CB248E">
      <w:pPr>
        <w:pStyle w:val="ListParagraph"/>
        <w:spacing w:after="0"/>
        <w:jc w:val="both"/>
        <w:rPr>
          <w:rFonts w:ascii="Arial" w:eastAsia="BatangChe" w:hAnsi="Arial" w:cs="Arial"/>
          <w:sz w:val="24"/>
          <w:szCs w:val="24"/>
        </w:rPr>
      </w:pPr>
    </w:p>
    <w:p w14:paraId="2F7793FE" w14:textId="28EA1A79" w:rsidR="00CB248E" w:rsidRPr="00465416" w:rsidRDefault="00CB248E" w:rsidP="00667E1C">
      <w:pPr>
        <w:pStyle w:val="ListParagraph"/>
        <w:numPr>
          <w:ilvl w:val="0"/>
          <w:numId w:val="6"/>
        </w:numPr>
        <w:spacing w:after="0"/>
        <w:jc w:val="both"/>
        <w:rPr>
          <w:rFonts w:ascii="Arial" w:eastAsia="BatangChe" w:hAnsi="Arial" w:cs="Arial"/>
          <w:sz w:val="24"/>
          <w:szCs w:val="24"/>
        </w:rPr>
      </w:pPr>
      <w:r w:rsidRPr="00465416">
        <w:rPr>
          <w:rFonts w:ascii="Arial" w:eastAsia="BatangChe" w:hAnsi="Arial" w:cs="Arial"/>
          <w:sz w:val="24"/>
          <w:szCs w:val="24"/>
        </w:rPr>
        <w:t>Kept to a minimum</w:t>
      </w:r>
      <w:r w:rsidR="002E50C2">
        <w:rPr>
          <w:rFonts w:ascii="Arial" w:eastAsia="BatangChe" w:hAnsi="Arial" w:cs="Arial"/>
          <w:sz w:val="24"/>
          <w:szCs w:val="24"/>
        </w:rPr>
        <w:t>.</w:t>
      </w:r>
    </w:p>
    <w:p w14:paraId="1975341E" w14:textId="38064CD4" w:rsidR="00CB248E" w:rsidRPr="00465416" w:rsidRDefault="00CB248E" w:rsidP="00667E1C">
      <w:pPr>
        <w:pStyle w:val="ListParagraph"/>
        <w:numPr>
          <w:ilvl w:val="0"/>
          <w:numId w:val="6"/>
        </w:numPr>
        <w:spacing w:after="0"/>
        <w:jc w:val="both"/>
        <w:rPr>
          <w:rFonts w:ascii="Arial" w:eastAsia="BatangChe" w:hAnsi="Arial" w:cs="Arial"/>
          <w:sz w:val="24"/>
          <w:szCs w:val="24"/>
        </w:rPr>
      </w:pPr>
      <w:r w:rsidRPr="00465416">
        <w:rPr>
          <w:rFonts w:ascii="Arial" w:eastAsia="BatangChe" w:hAnsi="Arial" w:cs="Arial"/>
          <w:sz w:val="24"/>
          <w:szCs w:val="24"/>
        </w:rPr>
        <w:t>Reported formally to parents/</w:t>
      </w:r>
      <w:r w:rsidR="00137358" w:rsidRPr="00465416">
        <w:rPr>
          <w:rFonts w:ascii="Arial" w:eastAsia="BatangChe" w:hAnsi="Arial" w:cs="Arial"/>
          <w:sz w:val="24"/>
          <w:szCs w:val="24"/>
        </w:rPr>
        <w:t xml:space="preserve"> </w:t>
      </w:r>
      <w:r w:rsidRPr="00465416">
        <w:rPr>
          <w:rFonts w:ascii="Arial" w:eastAsia="BatangChe" w:hAnsi="Arial" w:cs="Arial"/>
          <w:sz w:val="24"/>
          <w:szCs w:val="24"/>
        </w:rPr>
        <w:t>carers and other agencies and the LEA</w:t>
      </w:r>
      <w:r w:rsidR="002E50C2">
        <w:rPr>
          <w:rFonts w:ascii="Arial" w:eastAsia="BatangChe" w:hAnsi="Arial" w:cs="Arial"/>
          <w:sz w:val="24"/>
          <w:szCs w:val="24"/>
        </w:rPr>
        <w:t>.</w:t>
      </w:r>
    </w:p>
    <w:p w14:paraId="405D2942" w14:textId="39ED3242" w:rsidR="00CB248E" w:rsidRPr="00465416" w:rsidRDefault="00CB248E" w:rsidP="00667E1C">
      <w:pPr>
        <w:pStyle w:val="ListParagraph"/>
        <w:numPr>
          <w:ilvl w:val="0"/>
          <w:numId w:val="6"/>
        </w:numPr>
        <w:spacing w:after="0"/>
        <w:jc w:val="both"/>
        <w:rPr>
          <w:rFonts w:ascii="Arial" w:eastAsia="BatangChe" w:hAnsi="Arial" w:cs="Arial"/>
          <w:sz w:val="24"/>
          <w:szCs w:val="24"/>
        </w:rPr>
      </w:pPr>
      <w:r w:rsidRPr="00465416">
        <w:rPr>
          <w:rFonts w:ascii="Arial" w:eastAsia="BatangChe" w:hAnsi="Arial" w:cs="Arial"/>
          <w:sz w:val="24"/>
          <w:szCs w:val="24"/>
        </w:rPr>
        <w:t>Monitored and evaluated against the individual’s attendance/</w:t>
      </w:r>
      <w:r w:rsidR="00610449" w:rsidRPr="00465416">
        <w:rPr>
          <w:rFonts w:ascii="Arial" w:eastAsia="BatangChe" w:hAnsi="Arial" w:cs="Arial"/>
          <w:sz w:val="24"/>
          <w:szCs w:val="24"/>
        </w:rPr>
        <w:t xml:space="preserve"> </w:t>
      </w:r>
      <w:r w:rsidRPr="00465416">
        <w:rPr>
          <w:rFonts w:ascii="Arial" w:eastAsia="BatangChe" w:hAnsi="Arial" w:cs="Arial"/>
          <w:sz w:val="24"/>
          <w:szCs w:val="24"/>
        </w:rPr>
        <w:t xml:space="preserve">behaviours and </w:t>
      </w:r>
      <w:r w:rsidR="00F718CF">
        <w:rPr>
          <w:rFonts w:ascii="Arial" w:eastAsia="BatangChe" w:hAnsi="Arial" w:cs="Arial"/>
          <w:sz w:val="24"/>
          <w:szCs w:val="24"/>
        </w:rPr>
        <w:t xml:space="preserve">Learning Support Plan. </w:t>
      </w:r>
    </w:p>
    <w:p w14:paraId="510491F5" w14:textId="2B96B118" w:rsidR="00CB248E" w:rsidRPr="00465416" w:rsidRDefault="00CB248E" w:rsidP="00667E1C">
      <w:pPr>
        <w:pStyle w:val="ListParagraph"/>
        <w:numPr>
          <w:ilvl w:val="0"/>
          <w:numId w:val="6"/>
        </w:numPr>
        <w:spacing w:after="0"/>
        <w:jc w:val="both"/>
        <w:rPr>
          <w:rFonts w:ascii="Arial" w:eastAsia="BatangChe" w:hAnsi="Arial" w:cs="Arial"/>
          <w:sz w:val="24"/>
          <w:szCs w:val="24"/>
        </w:rPr>
      </w:pPr>
      <w:r w:rsidRPr="00465416">
        <w:rPr>
          <w:rFonts w:ascii="Arial" w:eastAsia="BatangChe" w:hAnsi="Arial" w:cs="Arial"/>
          <w:sz w:val="24"/>
          <w:szCs w:val="24"/>
        </w:rPr>
        <w:t xml:space="preserve">Provided with appropriate </w:t>
      </w:r>
      <w:r w:rsidR="00F718CF" w:rsidRPr="00465416">
        <w:rPr>
          <w:rFonts w:ascii="Arial" w:eastAsia="BatangChe" w:hAnsi="Arial" w:cs="Arial"/>
          <w:sz w:val="24"/>
          <w:szCs w:val="24"/>
        </w:rPr>
        <w:t>schoolwork</w:t>
      </w:r>
      <w:r w:rsidRPr="00465416">
        <w:rPr>
          <w:rFonts w:ascii="Arial" w:eastAsia="BatangChe" w:hAnsi="Arial" w:cs="Arial"/>
          <w:sz w:val="24"/>
          <w:szCs w:val="24"/>
        </w:rPr>
        <w:t xml:space="preserve"> </w:t>
      </w:r>
      <w:r w:rsidR="00F718CF">
        <w:rPr>
          <w:rFonts w:ascii="Arial" w:eastAsia="BatangChe" w:hAnsi="Arial" w:cs="Arial"/>
          <w:sz w:val="24"/>
          <w:szCs w:val="24"/>
        </w:rPr>
        <w:t xml:space="preserve">or provision </w:t>
      </w:r>
      <w:r w:rsidRPr="00465416">
        <w:rPr>
          <w:rFonts w:ascii="Arial" w:eastAsia="BatangChe" w:hAnsi="Arial" w:cs="Arial"/>
          <w:sz w:val="24"/>
          <w:szCs w:val="24"/>
        </w:rPr>
        <w:t>to keep up their education</w:t>
      </w:r>
      <w:r w:rsidR="002E50C2">
        <w:rPr>
          <w:rFonts w:ascii="Arial" w:eastAsia="BatangChe" w:hAnsi="Arial" w:cs="Arial"/>
          <w:sz w:val="24"/>
          <w:szCs w:val="24"/>
        </w:rPr>
        <w:t>.</w:t>
      </w:r>
    </w:p>
    <w:p w14:paraId="37603AB2" w14:textId="77777777" w:rsidR="00CB248E" w:rsidRPr="00465416" w:rsidRDefault="00CB248E" w:rsidP="00CB248E">
      <w:pPr>
        <w:spacing w:after="0"/>
        <w:jc w:val="both"/>
        <w:rPr>
          <w:rFonts w:ascii="Arial" w:eastAsia="BatangChe" w:hAnsi="Arial" w:cs="Arial"/>
          <w:sz w:val="24"/>
          <w:szCs w:val="24"/>
          <w:u w:val="single"/>
        </w:rPr>
      </w:pPr>
    </w:p>
    <w:p w14:paraId="01B89E94" w14:textId="73E1287A" w:rsidR="00CB248E" w:rsidRPr="00B27554" w:rsidRDefault="00CB248E" w:rsidP="00B27554">
      <w:pPr>
        <w:pStyle w:val="ListParagraph"/>
        <w:numPr>
          <w:ilvl w:val="0"/>
          <w:numId w:val="3"/>
        </w:numPr>
        <w:spacing w:after="0"/>
        <w:jc w:val="both"/>
        <w:rPr>
          <w:rFonts w:ascii="Arial" w:eastAsia="BatangChe" w:hAnsi="Arial" w:cs="Arial"/>
          <w:b/>
          <w:sz w:val="24"/>
          <w:szCs w:val="24"/>
        </w:rPr>
      </w:pPr>
      <w:r w:rsidRPr="00B27554">
        <w:rPr>
          <w:rFonts w:ascii="Arial" w:eastAsia="BatangChe" w:hAnsi="Arial" w:cs="Arial"/>
          <w:b/>
          <w:sz w:val="24"/>
          <w:szCs w:val="24"/>
        </w:rPr>
        <w:t>Exclusions</w:t>
      </w:r>
    </w:p>
    <w:p w14:paraId="22A83410" w14:textId="77777777" w:rsidR="00CB248E" w:rsidRPr="00465416" w:rsidRDefault="00CB248E" w:rsidP="00CB248E">
      <w:pPr>
        <w:spacing w:after="0"/>
        <w:jc w:val="both"/>
        <w:rPr>
          <w:rFonts w:ascii="Arial" w:eastAsia="BatangChe" w:hAnsi="Arial" w:cs="Arial"/>
          <w:sz w:val="24"/>
          <w:szCs w:val="24"/>
        </w:rPr>
      </w:pPr>
    </w:p>
    <w:p w14:paraId="63850C03" w14:textId="48484384" w:rsidR="007F3724" w:rsidRPr="002E50C2" w:rsidRDefault="00CB248E" w:rsidP="28AC19ED">
      <w:pPr>
        <w:pStyle w:val="NoSpacing"/>
        <w:jc w:val="both"/>
        <w:rPr>
          <w:rFonts w:ascii="Arial" w:hAnsi="Arial" w:cs="Arial"/>
          <w:sz w:val="24"/>
          <w:szCs w:val="24"/>
        </w:rPr>
      </w:pPr>
      <w:r w:rsidRPr="28AC19ED">
        <w:rPr>
          <w:rFonts w:ascii="Arial" w:hAnsi="Arial" w:cs="Arial"/>
          <w:sz w:val="24"/>
          <w:szCs w:val="24"/>
        </w:rPr>
        <w:t xml:space="preserve">The school does offer a </w:t>
      </w:r>
      <w:r w:rsidRPr="28AC19ED">
        <w:rPr>
          <w:rFonts w:ascii="Arial" w:hAnsi="Arial" w:cs="Arial"/>
          <w:b/>
          <w:bCs/>
          <w:sz w:val="24"/>
          <w:szCs w:val="24"/>
        </w:rPr>
        <w:t>“no permanent exclusion policy”</w:t>
      </w:r>
      <w:r w:rsidRPr="28AC19ED">
        <w:rPr>
          <w:rFonts w:ascii="Arial" w:hAnsi="Arial" w:cs="Arial"/>
          <w:sz w:val="24"/>
          <w:szCs w:val="24"/>
        </w:rPr>
        <w:t xml:space="preserve"> by working closely with the hom</w:t>
      </w:r>
      <w:r w:rsidR="00BD26E6" w:rsidRPr="28AC19ED">
        <w:rPr>
          <w:rFonts w:ascii="Arial" w:hAnsi="Arial" w:cs="Arial"/>
          <w:sz w:val="24"/>
          <w:szCs w:val="24"/>
        </w:rPr>
        <w:t>e and the Education Authority.</w:t>
      </w:r>
      <w:r w:rsidR="008261EB" w:rsidRPr="28AC19ED">
        <w:rPr>
          <w:rFonts w:ascii="Arial" w:hAnsi="Arial" w:cs="Arial"/>
          <w:sz w:val="24"/>
          <w:szCs w:val="24"/>
        </w:rPr>
        <w:t xml:space="preserve"> </w:t>
      </w:r>
      <w:r w:rsidR="004C3624" w:rsidRPr="28AC19ED">
        <w:rPr>
          <w:rFonts w:ascii="Arial" w:hAnsi="Arial" w:cs="Arial"/>
          <w:sz w:val="24"/>
          <w:szCs w:val="24"/>
        </w:rPr>
        <w:t>This can be challenging at times</w:t>
      </w:r>
      <w:r w:rsidR="008261EB" w:rsidRPr="28AC19ED">
        <w:rPr>
          <w:rFonts w:ascii="Arial" w:hAnsi="Arial" w:cs="Arial"/>
          <w:sz w:val="24"/>
          <w:szCs w:val="24"/>
        </w:rPr>
        <w:t xml:space="preserve"> and the wellbeing of all concerned has to be considered.</w:t>
      </w:r>
      <w:r w:rsidRPr="28AC19ED">
        <w:rPr>
          <w:rFonts w:ascii="Arial" w:hAnsi="Arial" w:cs="Arial"/>
          <w:sz w:val="24"/>
          <w:szCs w:val="24"/>
        </w:rPr>
        <w:t xml:space="preserve"> </w:t>
      </w:r>
      <w:r w:rsidR="008261EB" w:rsidRPr="28AC19ED">
        <w:rPr>
          <w:rFonts w:ascii="Arial" w:hAnsi="Arial" w:cs="Arial"/>
          <w:sz w:val="24"/>
          <w:szCs w:val="24"/>
        </w:rPr>
        <w:t>At times students may</w:t>
      </w:r>
      <w:r w:rsidR="00F93993" w:rsidRPr="28AC19ED">
        <w:rPr>
          <w:rFonts w:ascii="Arial" w:hAnsi="Arial" w:cs="Arial"/>
          <w:sz w:val="24"/>
          <w:szCs w:val="24"/>
        </w:rPr>
        <w:t xml:space="preserve"> </w:t>
      </w:r>
      <w:r w:rsidR="008261EB" w:rsidRPr="28AC19ED">
        <w:rPr>
          <w:rFonts w:ascii="Arial" w:hAnsi="Arial" w:cs="Arial"/>
          <w:sz w:val="24"/>
          <w:szCs w:val="24"/>
        </w:rPr>
        <w:t>require alternatives putting in place</w:t>
      </w:r>
      <w:r w:rsidR="00F93993" w:rsidRPr="28AC19ED">
        <w:rPr>
          <w:rFonts w:ascii="Arial" w:hAnsi="Arial" w:cs="Arial"/>
          <w:sz w:val="24"/>
          <w:szCs w:val="24"/>
        </w:rPr>
        <w:t xml:space="preserve"> in order to continue to support what is best for them at that time</w:t>
      </w:r>
      <w:r w:rsidR="008261EB" w:rsidRPr="28AC19ED">
        <w:rPr>
          <w:rFonts w:ascii="Arial" w:hAnsi="Arial" w:cs="Arial"/>
          <w:sz w:val="24"/>
          <w:szCs w:val="24"/>
        </w:rPr>
        <w:t xml:space="preserve">. </w:t>
      </w:r>
      <w:r w:rsidRPr="28AC19ED">
        <w:rPr>
          <w:rFonts w:ascii="Arial" w:hAnsi="Arial" w:cs="Arial"/>
          <w:sz w:val="24"/>
          <w:szCs w:val="24"/>
        </w:rPr>
        <w:t>This may mean that supported working at home</w:t>
      </w:r>
      <w:r w:rsidR="00F93993" w:rsidRPr="28AC19ED">
        <w:rPr>
          <w:rFonts w:ascii="Arial" w:hAnsi="Arial" w:cs="Arial"/>
          <w:sz w:val="24"/>
          <w:szCs w:val="24"/>
        </w:rPr>
        <w:t xml:space="preserve">, </w:t>
      </w:r>
      <w:r w:rsidRPr="28AC19ED">
        <w:rPr>
          <w:rFonts w:ascii="Arial" w:hAnsi="Arial" w:cs="Arial"/>
          <w:sz w:val="24"/>
          <w:szCs w:val="24"/>
        </w:rPr>
        <w:t xml:space="preserve">or </w:t>
      </w:r>
      <w:r w:rsidR="00137358" w:rsidRPr="28AC19ED">
        <w:rPr>
          <w:rFonts w:ascii="Arial" w:hAnsi="Arial" w:cs="Arial"/>
          <w:sz w:val="24"/>
          <w:szCs w:val="24"/>
        </w:rPr>
        <w:t xml:space="preserve">at another </w:t>
      </w:r>
      <w:r w:rsidR="004959C0" w:rsidRPr="28AC19ED">
        <w:rPr>
          <w:rFonts w:ascii="Arial" w:hAnsi="Arial" w:cs="Arial"/>
          <w:sz w:val="24"/>
          <w:szCs w:val="24"/>
        </w:rPr>
        <w:t>venue,</w:t>
      </w:r>
      <w:r w:rsidR="00137358" w:rsidRPr="28AC19ED">
        <w:rPr>
          <w:rFonts w:ascii="Arial" w:hAnsi="Arial" w:cs="Arial"/>
          <w:sz w:val="24"/>
          <w:szCs w:val="24"/>
        </w:rPr>
        <w:t xml:space="preserve"> takes place and students are placed on </w:t>
      </w:r>
      <w:r w:rsidR="00A86CFA" w:rsidRPr="28AC19ED">
        <w:rPr>
          <w:rFonts w:ascii="Arial" w:hAnsi="Arial" w:cs="Arial"/>
          <w:sz w:val="24"/>
          <w:szCs w:val="24"/>
        </w:rPr>
        <w:t>an alternative programme</w:t>
      </w:r>
      <w:r w:rsidR="00137358" w:rsidRPr="28AC19ED">
        <w:rPr>
          <w:rFonts w:ascii="Arial" w:hAnsi="Arial" w:cs="Arial"/>
          <w:sz w:val="24"/>
          <w:szCs w:val="24"/>
        </w:rPr>
        <w:t>.</w:t>
      </w:r>
      <w:r w:rsidRPr="28AC19ED">
        <w:rPr>
          <w:rFonts w:ascii="Arial" w:hAnsi="Arial" w:cs="Arial"/>
          <w:sz w:val="24"/>
          <w:szCs w:val="24"/>
        </w:rPr>
        <w:t xml:space="preserve"> </w:t>
      </w:r>
    </w:p>
    <w:p w14:paraId="3CB8E070" w14:textId="77777777" w:rsidR="007F3724" w:rsidRPr="00465416" w:rsidRDefault="007F3724" w:rsidP="00CB248E">
      <w:pPr>
        <w:spacing w:after="0"/>
        <w:jc w:val="both"/>
        <w:rPr>
          <w:rFonts w:ascii="Arial" w:eastAsia="BatangChe" w:hAnsi="Arial" w:cs="Arial"/>
          <w:sz w:val="24"/>
          <w:szCs w:val="24"/>
        </w:rPr>
      </w:pPr>
    </w:p>
    <w:p w14:paraId="29E2084F" w14:textId="022ABD9D" w:rsidR="00CB248E" w:rsidRPr="002E50C2" w:rsidRDefault="00CB248E" w:rsidP="28AC19ED">
      <w:pPr>
        <w:pStyle w:val="NoSpacing"/>
        <w:jc w:val="both"/>
        <w:rPr>
          <w:rFonts w:ascii="Arial" w:hAnsi="Arial" w:cs="Arial"/>
          <w:sz w:val="24"/>
          <w:szCs w:val="24"/>
        </w:rPr>
      </w:pPr>
      <w:r w:rsidRPr="28AC19ED">
        <w:rPr>
          <w:rFonts w:ascii="Arial" w:hAnsi="Arial" w:cs="Arial"/>
          <w:sz w:val="24"/>
          <w:szCs w:val="24"/>
        </w:rPr>
        <w:t xml:space="preserve">If, after concerted efforts it is understood that the individual cannot benefit from the opportunities provided, the school will recommend that a more </w:t>
      </w:r>
      <w:r w:rsidR="00BD26E6" w:rsidRPr="28AC19ED">
        <w:rPr>
          <w:rFonts w:ascii="Arial" w:hAnsi="Arial" w:cs="Arial"/>
          <w:sz w:val="24"/>
          <w:szCs w:val="24"/>
        </w:rPr>
        <w:t>suitable placement is sought.</w:t>
      </w:r>
      <w:r w:rsidRPr="28AC19ED">
        <w:rPr>
          <w:rFonts w:ascii="Arial" w:hAnsi="Arial" w:cs="Arial"/>
          <w:sz w:val="24"/>
          <w:szCs w:val="24"/>
        </w:rPr>
        <w:t xml:space="preserve"> Meanwhile, we will try to ensure that education continues, although this may well be off-site.</w:t>
      </w:r>
    </w:p>
    <w:p w14:paraId="5F65758C" w14:textId="77777777" w:rsidR="00CB248E" w:rsidRPr="00465416" w:rsidRDefault="00CB248E" w:rsidP="00CB248E">
      <w:pPr>
        <w:spacing w:after="0"/>
        <w:jc w:val="both"/>
        <w:rPr>
          <w:rFonts w:ascii="Arial" w:eastAsia="BatangChe" w:hAnsi="Arial" w:cs="Arial"/>
          <w:sz w:val="24"/>
          <w:szCs w:val="24"/>
        </w:rPr>
      </w:pPr>
    </w:p>
    <w:p w14:paraId="525B5433" w14:textId="453C7C83" w:rsidR="00CB248E" w:rsidRPr="007C37E6" w:rsidRDefault="00CB248E" w:rsidP="28AC19ED">
      <w:pPr>
        <w:pStyle w:val="NoSpacing"/>
        <w:jc w:val="both"/>
        <w:rPr>
          <w:rFonts w:ascii="Arial" w:hAnsi="Arial" w:cs="Arial"/>
          <w:sz w:val="24"/>
          <w:szCs w:val="24"/>
        </w:rPr>
      </w:pPr>
      <w:r w:rsidRPr="28AC19ED">
        <w:rPr>
          <w:rFonts w:ascii="Arial" w:hAnsi="Arial" w:cs="Arial"/>
          <w:sz w:val="24"/>
          <w:szCs w:val="24"/>
        </w:rPr>
        <w:t xml:space="preserve">At </w:t>
      </w:r>
      <w:r w:rsidR="00B143C0" w:rsidRPr="28AC19ED">
        <w:rPr>
          <w:rFonts w:ascii="Arial" w:hAnsi="Arial" w:cs="Arial"/>
          <w:sz w:val="24"/>
          <w:szCs w:val="24"/>
        </w:rPr>
        <w:t>times,</w:t>
      </w:r>
      <w:r w:rsidRPr="28AC19ED">
        <w:rPr>
          <w:rFonts w:ascii="Arial" w:hAnsi="Arial" w:cs="Arial"/>
          <w:sz w:val="24"/>
          <w:szCs w:val="24"/>
        </w:rPr>
        <w:t xml:space="preserve"> some individuals exhibit extreme behaviours which pre</w:t>
      </w:r>
      <w:r w:rsidR="007D34B4">
        <w:rPr>
          <w:rFonts w:ascii="Arial" w:hAnsi="Arial" w:cs="Arial"/>
          <w:sz w:val="24"/>
          <w:szCs w:val="24"/>
        </w:rPr>
        <w:t>v</w:t>
      </w:r>
      <w:r w:rsidRPr="28AC19ED">
        <w:rPr>
          <w:rFonts w:ascii="Arial" w:hAnsi="Arial" w:cs="Arial"/>
          <w:sz w:val="24"/>
          <w:szCs w:val="24"/>
        </w:rPr>
        <w:t>ent the individual</w:t>
      </w:r>
      <w:r w:rsidR="00137358" w:rsidRPr="28AC19ED">
        <w:rPr>
          <w:rFonts w:ascii="Arial" w:hAnsi="Arial" w:cs="Arial"/>
          <w:sz w:val="24"/>
          <w:szCs w:val="24"/>
        </w:rPr>
        <w:t xml:space="preserve"> and</w:t>
      </w:r>
      <w:r w:rsidRPr="28AC19ED">
        <w:rPr>
          <w:rFonts w:ascii="Arial" w:hAnsi="Arial" w:cs="Arial"/>
          <w:sz w:val="24"/>
          <w:szCs w:val="24"/>
        </w:rPr>
        <w:t>/</w:t>
      </w:r>
      <w:r w:rsidR="00BD26E6" w:rsidRPr="28AC19ED">
        <w:rPr>
          <w:rFonts w:ascii="Arial" w:hAnsi="Arial" w:cs="Arial"/>
          <w:sz w:val="24"/>
          <w:szCs w:val="24"/>
        </w:rPr>
        <w:t xml:space="preserve"> </w:t>
      </w:r>
      <w:r w:rsidR="00137358" w:rsidRPr="28AC19ED">
        <w:rPr>
          <w:rFonts w:ascii="Arial" w:hAnsi="Arial" w:cs="Arial"/>
          <w:sz w:val="24"/>
          <w:szCs w:val="24"/>
        </w:rPr>
        <w:t>or</w:t>
      </w:r>
      <w:r w:rsidRPr="28AC19ED">
        <w:rPr>
          <w:rFonts w:ascii="Arial" w:hAnsi="Arial" w:cs="Arial"/>
          <w:sz w:val="24"/>
          <w:szCs w:val="24"/>
        </w:rPr>
        <w:t xml:space="preserve"> others </w:t>
      </w:r>
      <w:r w:rsidR="00BD26E6" w:rsidRPr="28AC19ED">
        <w:rPr>
          <w:rFonts w:ascii="Arial" w:hAnsi="Arial" w:cs="Arial"/>
          <w:sz w:val="24"/>
          <w:szCs w:val="24"/>
        </w:rPr>
        <w:t>from receiving their education.</w:t>
      </w:r>
      <w:r w:rsidRPr="28AC19ED">
        <w:rPr>
          <w:rFonts w:ascii="Arial" w:hAnsi="Arial" w:cs="Arial"/>
          <w:sz w:val="24"/>
          <w:szCs w:val="24"/>
        </w:rPr>
        <w:t xml:space="preserve"> In these cases, we do reserve the right </w:t>
      </w:r>
      <w:r w:rsidRPr="28AC19ED">
        <w:rPr>
          <w:rFonts w:ascii="Arial" w:hAnsi="Arial" w:cs="Arial"/>
          <w:sz w:val="24"/>
          <w:szCs w:val="24"/>
        </w:rPr>
        <w:lastRenderedPageBreak/>
        <w:t>to arrange a “cooling off period” where the individual will be asked to stay at home for a prescribed length of time (a fixed term exclusion): whilst discussions take place with parents and/</w:t>
      </w:r>
      <w:r w:rsidR="00BD26E6" w:rsidRPr="28AC19ED">
        <w:rPr>
          <w:rFonts w:ascii="Arial" w:hAnsi="Arial" w:cs="Arial"/>
          <w:sz w:val="24"/>
          <w:szCs w:val="24"/>
        </w:rPr>
        <w:t xml:space="preserve"> </w:t>
      </w:r>
      <w:r w:rsidR="00BC0B24" w:rsidRPr="28AC19ED">
        <w:rPr>
          <w:rFonts w:ascii="Arial" w:hAnsi="Arial" w:cs="Arial"/>
          <w:sz w:val="24"/>
          <w:szCs w:val="24"/>
        </w:rPr>
        <w:t>or</w:t>
      </w:r>
      <w:r w:rsidRPr="28AC19ED">
        <w:rPr>
          <w:rFonts w:ascii="Arial" w:hAnsi="Arial" w:cs="Arial"/>
          <w:sz w:val="24"/>
          <w:szCs w:val="24"/>
        </w:rPr>
        <w:t xml:space="preserve"> carers.</w:t>
      </w:r>
    </w:p>
    <w:p w14:paraId="14BA084A" w14:textId="77777777" w:rsidR="001A7AD9" w:rsidRPr="00465416" w:rsidRDefault="001A7AD9" w:rsidP="00CB248E">
      <w:pPr>
        <w:spacing w:after="0"/>
        <w:jc w:val="both"/>
        <w:rPr>
          <w:rFonts w:ascii="Arial" w:eastAsia="BatangChe" w:hAnsi="Arial" w:cs="Arial"/>
          <w:sz w:val="24"/>
          <w:szCs w:val="24"/>
        </w:rPr>
      </w:pPr>
    </w:p>
    <w:p w14:paraId="3FDB9801" w14:textId="7F3815ED" w:rsidR="00F93993" w:rsidRPr="007C37E6" w:rsidRDefault="001A7AD9" w:rsidP="28AC19ED">
      <w:pPr>
        <w:pStyle w:val="NoSpacing"/>
        <w:jc w:val="both"/>
        <w:rPr>
          <w:rFonts w:ascii="Arial" w:hAnsi="Arial" w:cs="Arial"/>
          <w:sz w:val="24"/>
          <w:szCs w:val="24"/>
        </w:rPr>
      </w:pPr>
      <w:r w:rsidRPr="28AC19ED">
        <w:rPr>
          <w:rFonts w:ascii="Arial" w:hAnsi="Arial" w:cs="Arial"/>
          <w:sz w:val="24"/>
          <w:szCs w:val="24"/>
        </w:rPr>
        <w:t>In line with Roselyn House School</w:t>
      </w:r>
      <w:r w:rsidR="002E50C2" w:rsidRPr="28AC19ED">
        <w:rPr>
          <w:rFonts w:ascii="Arial" w:hAnsi="Arial" w:cs="Arial"/>
          <w:sz w:val="24"/>
          <w:szCs w:val="24"/>
        </w:rPr>
        <w:t xml:space="preserve">’s </w:t>
      </w:r>
      <w:r w:rsidRPr="28AC19ED">
        <w:rPr>
          <w:rFonts w:ascii="Arial" w:hAnsi="Arial" w:cs="Arial"/>
          <w:sz w:val="24"/>
          <w:szCs w:val="24"/>
        </w:rPr>
        <w:t>Behaviour Policy,</w:t>
      </w:r>
      <w:r w:rsidR="00465416" w:rsidRPr="28AC19ED">
        <w:rPr>
          <w:rFonts w:ascii="Arial" w:hAnsi="Arial" w:cs="Arial"/>
          <w:sz w:val="24"/>
          <w:szCs w:val="24"/>
        </w:rPr>
        <w:t xml:space="preserve"> </w:t>
      </w:r>
      <w:r w:rsidRPr="28AC19ED">
        <w:rPr>
          <w:rFonts w:ascii="Arial" w:hAnsi="Arial" w:cs="Arial"/>
          <w:sz w:val="24"/>
          <w:szCs w:val="24"/>
        </w:rPr>
        <w:t>with regard to alleged assault (by student on student or student on staff</w:t>
      </w:r>
      <w:r w:rsidR="00F93993" w:rsidRPr="28AC19ED">
        <w:rPr>
          <w:rFonts w:ascii="Arial" w:hAnsi="Arial" w:cs="Arial"/>
          <w:sz w:val="24"/>
          <w:szCs w:val="24"/>
        </w:rPr>
        <w:t xml:space="preserve">) a </w:t>
      </w:r>
      <w:r w:rsidRPr="28AC19ED">
        <w:rPr>
          <w:rFonts w:ascii="Arial" w:hAnsi="Arial" w:cs="Arial"/>
          <w:sz w:val="24"/>
          <w:szCs w:val="24"/>
        </w:rPr>
        <w:t>‘cool off period’ will be put into place for the alleged perpetrator</w:t>
      </w:r>
      <w:r w:rsidR="00F93993" w:rsidRPr="28AC19ED">
        <w:rPr>
          <w:rFonts w:ascii="Arial" w:hAnsi="Arial" w:cs="Arial"/>
          <w:sz w:val="24"/>
          <w:szCs w:val="24"/>
        </w:rPr>
        <w:t xml:space="preserve"> as Police may be involved and further investigation required by them or the Headteacher</w:t>
      </w:r>
      <w:r w:rsidR="00CC6534" w:rsidRPr="28AC19ED">
        <w:rPr>
          <w:rFonts w:ascii="Arial" w:hAnsi="Arial" w:cs="Arial"/>
          <w:sz w:val="24"/>
          <w:szCs w:val="24"/>
        </w:rPr>
        <w:t xml:space="preserve"> (not both)</w:t>
      </w:r>
      <w:r w:rsidR="00F93993" w:rsidRPr="28AC19ED">
        <w:rPr>
          <w:rFonts w:ascii="Arial" w:hAnsi="Arial" w:cs="Arial"/>
          <w:sz w:val="24"/>
          <w:szCs w:val="24"/>
        </w:rPr>
        <w:t>. The</w:t>
      </w:r>
      <w:r w:rsidRPr="28AC19ED">
        <w:rPr>
          <w:rFonts w:ascii="Arial" w:hAnsi="Arial" w:cs="Arial"/>
          <w:sz w:val="24"/>
          <w:szCs w:val="24"/>
        </w:rPr>
        <w:t xml:space="preserve"> LEA</w:t>
      </w:r>
      <w:r w:rsidR="00F93993" w:rsidRPr="28AC19ED">
        <w:rPr>
          <w:rFonts w:ascii="Arial" w:hAnsi="Arial" w:cs="Arial"/>
          <w:sz w:val="24"/>
          <w:szCs w:val="24"/>
        </w:rPr>
        <w:t xml:space="preserve">, </w:t>
      </w:r>
      <w:r w:rsidRPr="28AC19ED">
        <w:rPr>
          <w:rFonts w:ascii="Arial" w:hAnsi="Arial" w:cs="Arial"/>
          <w:sz w:val="24"/>
          <w:szCs w:val="24"/>
        </w:rPr>
        <w:t>parents/ carers and any other agencies that may be involved</w:t>
      </w:r>
      <w:r w:rsidR="00F93993" w:rsidRPr="28AC19ED">
        <w:rPr>
          <w:rFonts w:ascii="Arial" w:hAnsi="Arial" w:cs="Arial"/>
          <w:sz w:val="24"/>
          <w:szCs w:val="24"/>
        </w:rPr>
        <w:t xml:space="preserve"> will be informed of this</w:t>
      </w:r>
      <w:r w:rsidRPr="28AC19ED">
        <w:rPr>
          <w:rFonts w:ascii="Arial" w:hAnsi="Arial" w:cs="Arial"/>
          <w:sz w:val="24"/>
          <w:szCs w:val="24"/>
        </w:rPr>
        <w:t>.</w:t>
      </w:r>
      <w:r w:rsidR="0030636E" w:rsidRPr="28AC19ED">
        <w:rPr>
          <w:rFonts w:ascii="Arial" w:hAnsi="Arial" w:cs="Arial"/>
          <w:sz w:val="24"/>
          <w:szCs w:val="24"/>
        </w:rPr>
        <w:t xml:space="preserve"> </w:t>
      </w:r>
    </w:p>
    <w:p w14:paraId="043710B0" w14:textId="77777777" w:rsidR="00F93993" w:rsidRPr="00465416" w:rsidRDefault="00F93993" w:rsidP="001A7AD9">
      <w:pPr>
        <w:spacing w:after="0"/>
        <w:jc w:val="both"/>
        <w:rPr>
          <w:rFonts w:ascii="Arial" w:eastAsia="BatangChe" w:hAnsi="Arial" w:cs="Arial"/>
          <w:sz w:val="24"/>
          <w:szCs w:val="24"/>
        </w:rPr>
      </w:pPr>
    </w:p>
    <w:p w14:paraId="120569D6" w14:textId="76A40140" w:rsidR="00F93993" w:rsidRPr="007C37E6" w:rsidRDefault="001A7AD9" w:rsidP="28AC19ED">
      <w:pPr>
        <w:pStyle w:val="NoSpacing"/>
        <w:jc w:val="both"/>
        <w:rPr>
          <w:rFonts w:ascii="Arial" w:hAnsi="Arial" w:cs="Arial"/>
          <w:sz w:val="24"/>
          <w:szCs w:val="24"/>
        </w:rPr>
      </w:pPr>
      <w:r w:rsidRPr="28AC19ED">
        <w:rPr>
          <w:rFonts w:ascii="Arial" w:hAnsi="Arial" w:cs="Arial"/>
          <w:sz w:val="24"/>
          <w:szCs w:val="24"/>
        </w:rPr>
        <w:t xml:space="preserve">The young person out of school will continue to be supported by Roselyn House School and education provided. </w:t>
      </w:r>
      <w:r w:rsidR="00C350FF" w:rsidRPr="28AC19ED">
        <w:rPr>
          <w:rFonts w:ascii="Arial" w:hAnsi="Arial" w:cs="Arial"/>
          <w:sz w:val="24"/>
          <w:szCs w:val="24"/>
        </w:rPr>
        <w:t xml:space="preserve">It may be appropriate for the young person to access </w:t>
      </w:r>
      <w:r w:rsidR="004959C0">
        <w:rPr>
          <w:rFonts w:ascii="Arial" w:hAnsi="Arial" w:cs="Arial"/>
          <w:sz w:val="24"/>
          <w:szCs w:val="24"/>
        </w:rPr>
        <w:t>alternative learning packages.</w:t>
      </w:r>
    </w:p>
    <w:p w14:paraId="1E915308" w14:textId="77777777" w:rsidR="00F93993" w:rsidRPr="00465416" w:rsidRDefault="00F93993" w:rsidP="001A7AD9">
      <w:pPr>
        <w:spacing w:after="0"/>
        <w:jc w:val="both"/>
        <w:rPr>
          <w:rFonts w:ascii="Arial" w:eastAsia="BatangChe" w:hAnsi="Arial" w:cs="Arial"/>
          <w:sz w:val="24"/>
          <w:szCs w:val="24"/>
        </w:rPr>
      </w:pPr>
    </w:p>
    <w:p w14:paraId="59BCC2DE" w14:textId="731AEAB8" w:rsidR="00F93993" w:rsidRPr="007C37E6" w:rsidRDefault="00F93993" w:rsidP="28AC19ED">
      <w:pPr>
        <w:pStyle w:val="NoSpacing"/>
        <w:jc w:val="both"/>
        <w:rPr>
          <w:rFonts w:ascii="Arial" w:hAnsi="Arial" w:cs="Arial"/>
          <w:sz w:val="24"/>
          <w:szCs w:val="24"/>
        </w:rPr>
      </w:pPr>
      <w:r w:rsidRPr="28AC19ED">
        <w:rPr>
          <w:rFonts w:ascii="Arial" w:hAnsi="Arial" w:cs="Arial"/>
          <w:sz w:val="24"/>
          <w:szCs w:val="24"/>
        </w:rPr>
        <w:t>Once the investigation is concluded by the Police</w:t>
      </w:r>
      <w:r w:rsidR="00656F98" w:rsidRPr="28AC19ED">
        <w:rPr>
          <w:rFonts w:ascii="Arial" w:hAnsi="Arial" w:cs="Arial"/>
          <w:sz w:val="24"/>
          <w:szCs w:val="24"/>
        </w:rPr>
        <w:t xml:space="preserve"> or the </w:t>
      </w:r>
      <w:r w:rsidRPr="28AC19ED">
        <w:rPr>
          <w:rFonts w:ascii="Arial" w:hAnsi="Arial" w:cs="Arial"/>
          <w:sz w:val="24"/>
          <w:szCs w:val="24"/>
        </w:rPr>
        <w:t>Headteacher</w:t>
      </w:r>
      <w:r w:rsidR="00656F98" w:rsidRPr="28AC19ED">
        <w:rPr>
          <w:rFonts w:ascii="Arial" w:hAnsi="Arial" w:cs="Arial"/>
          <w:sz w:val="24"/>
          <w:szCs w:val="24"/>
        </w:rPr>
        <w:t xml:space="preserve"> (not both),</w:t>
      </w:r>
      <w:r w:rsidRPr="28AC19ED">
        <w:rPr>
          <w:rFonts w:ascii="Arial" w:hAnsi="Arial" w:cs="Arial"/>
          <w:sz w:val="24"/>
          <w:szCs w:val="24"/>
        </w:rPr>
        <w:t xml:space="preserve"> a</w:t>
      </w:r>
      <w:r w:rsidR="001A7AD9" w:rsidRPr="28AC19ED">
        <w:rPr>
          <w:rFonts w:ascii="Arial" w:hAnsi="Arial" w:cs="Arial"/>
          <w:sz w:val="24"/>
          <w:szCs w:val="24"/>
        </w:rPr>
        <w:t xml:space="preserve"> meeting will be arranged within a reasonable time scale in order to discuss the outcome of </w:t>
      </w:r>
      <w:r w:rsidR="00CC1ACD" w:rsidRPr="28AC19ED">
        <w:rPr>
          <w:rFonts w:ascii="Arial" w:hAnsi="Arial" w:cs="Arial"/>
          <w:sz w:val="24"/>
          <w:szCs w:val="24"/>
        </w:rPr>
        <w:t>the investigation</w:t>
      </w:r>
      <w:r w:rsidR="001A7AD9" w:rsidRPr="28AC19ED">
        <w:rPr>
          <w:rFonts w:ascii="Arial" w:hAnsi="Arial" w:cs="Arial"/>
          <w:sz w:val="24"/>
          <w:szCs w:val="24"/>
        </w:rPr>
        <w:t xml:space="preserve">. </w:t>
      </w:r>
    </w:p>
    <w:p w14:paraId="48AA54D5" w14:textId="77777777" w:rsidR="00CC6534" w:rsidRPr="00465416" w:rsidRDefault="00CC6534" w:rsidP="001A7AD9">
      <w:pPr>
        <w:spacing w:after="0"/>
        <w:jc w:val="both"/>
        <w:rPr>
          <w:rFonts w:ascii="Arial" w:eastAsia="BatangChe" w:hAnsi="Arial" w:cs="Arial"/>
          <w:sz w:val="24"/>
          <w:szCs w:val="24"/>
        </w:rPr>
      </w:pPr>
    </w:p>
    <w:p w14:paraId="6604D046" w14:textId="437F912A" w:rsidR="00B2191D" w:rsidRPr="007C37E6" w:rsidRDefault="00B2191D" w:rsidP="28AC19ED">
      <w:pPr>
        <w:pStyle w:val="NoSpacing"/>
        <w:jc w:val="both"/>
        <w:rPr>
          <w:rFonts w:ascii="Arial" w:hAnsi="Arial" w:cs="Arial"/>
          <w:sz w:val="24"/>
          <w:szCs w:val="24"/>
        </w:rPr>
      </w:pPr>
      <w:r w:rsidRPr="28AC19ED">
        <w:rPr>
          <w:rFonts w:ascii="Arial" w:hAnsi="Arial" w:cs="Arial"/>
          <w:sz w:val="24"/>
          <w:szCs w:val="24"/>
        </w:rPr>
        <w:t xml:space="preserve">If the investigation is conducted by the Police, the </w:t>
      </w:r>
      <w:r w:rsidR="00CC6534" w:rsidRPr="28AC19ED">
        <w:rPr>
          <w:rFonts w:ascii="Arial" w:hAnsi="Arial" w:cs="Arial"/>
          <w:sz w:val="24"/>
          <w:szCs w:val="24"/>
        </w:rPr>
        <w:t xml:space="preserve">timescale is out of school’s control and is governed by </w:t>
      </w:r>
      <w:r w:rsidRPr="28AC19ED">
        <w:rPr>
          <w:rFonts w:ascii="Arial" w:hAnsi="Arial" w:cs="Arial"/>
          <w:sz w:val="24"/>
          <w:szCs w:val="24"/>
        </w:rPr>
        <w:t>the Police</w:t>
      </w:r>
      <w:r w:rsidR="00CC6534" w:rsidRPr="28AC19ED">
        <w:rPr>
          <w:rFonts w:ascii="Arial" w:hAnsi="Arial" w:cs="Arial"/>
          <w:sz w:val="24"/>
          <w:szCs w:val="24"/>
        </w:rPr>
        <w:t>.</w:t>
      </w:r>
      <w:r w:rsidRPr="28AC19ED">
        <w:rPr>
          <w:rFonts w:ascii="Arial" w:hAnsi="Arial" w:cs="Arial"/>
          <w:sz w:val="24"/>
          <w:szCs w:val="24"/>
        </w:rPr>
        <w:t xml:space="preserve"> This can be a lengthy process.</w:t>
      </w:r>
    </w:p>
    <w:p w14:paraId="40F2B251" w14:textId="77777777" w:rsidR="00B2191D" w:rsidRPr="00465416" w:rsidRDefault="00B2191D" w:rsidP="001A7AD9">
      <w:pPr>
        <w:spacing w:after="0"/>
        <w:jc w:val="both"/>
        <w:rPr>
          <w:rFonts w:ascii="Arial" w:eastAsia="BatangChe" w:hAnsi="Arial" w:cs="Arial"/>
          <w:sz w:val="24"/>
          <w:szCs w:val="24"/>
        </w:rPr>
      </w:pPr>
    </w:p>
    <w:p w14:paraId="53091A8F" w14:textId="43B686F0" w:rsidR="00CC6534" w:rsidRPr="007C37E6" w:rsidRDefault="001A7AD9" w:rsidP="28AC19ED">
      <w:pPr>
        <w:pStyle w:val="NoSpacing"/>
        <w:jc w:val="both"/>
        <w:rPr>
          <w:rFonts w:ascii="Arial" w:hAnsi="Arial" w:cs="Arial"/>
          <w:sz w:val="24"/>
          <w:szCs w:val="24"/>
        </w:rPr>
      </w:pPr>
      <w:r w:rsidRPr="28AC19ED">
        <w:rPr>
          <w:rFonts w:ascii="Arial" w:hAnsi="Arial" w:cs="Arial"/>
          <w:sz w:val="24"/>
          <w:szCs w:val="24"/>
        </w:rPr>
        <w:t>By providing such a ‘cool off period’ for a student, it allows the Police/ School to investigate the incident without prejudice. It stops any further incidents occurring or discrimination forming</w:t>
      </w:r>
      <w:r w:rsidR="000670E6" w:rsidRPr="28AC19ED">
        <w:rPr>
          <w:rFonts w:ascii="Arial" w:hAnsi="Arial" w:cs="Arial"/>
          <w:sz w:val="24"/>
          <w:szCs w:val="24"/>
        </w:rPr>
        <w:t xml:space="preserve">. </w:t>
      </w:r>
      <w:r w:rsidRPr="28AC19ED">
        <w:rPr>
          <w:rFonts w:ascii="Arial" w:hAnsi="Arial" w:cs="Arial"/>
          <w:sz w:val="24"/>
          <w:szCs w:val="24"/>
        </w:rPr>
        <w:t xml:space="preserve">It is a system which helps keep both the alleged victim and alleged perpetrator safe from any further risk. </w:t>
      </w:r>
    </w:p>
    <w:p w14:paraId="5D524E1F" w14:textId="77777777" w:rsidR="00CC6534" w:rsidRPr="00465416" w:rsidRDefault="00CC6534" w:rsidP="001A7AD9">
      <w:pPr>
        <w:spacing w:after="0"/>
        <w:jc w:val="both"/>
        <w:rPr>
          <w:rFonts w:ascii="Arial" w:eastAsia="BatangChe" w:hAnsi="Arial" w:cs="Arial"/>
          <w:sz w:val="24"/>
          <w:szCs w:val="24"/>
        </w:rPr>
      </w:pPr>
    </w:p>
    <w:p w14:paraId="6D56B0B5" w14:textId="58532E15" w:rsidR="00B3210E" w:rsidRPr="007C37E6" w:rsidRDefault="001A7AD9" w:rsidP="28AC19ED">
      <w:pPr>
        <w:pStyle w:val="NoSpacing"/>
        <w:jc w:val="both"/>
        <w:rPr>
          <w:rFonts w:ascii="Arial" w:hAnsi="Arial" w:cs="Arial"/>
          <w:sz w:val="24"/>
          <w:szCs w:val="24"/>
        </w:rPr>
      </w:pPr>
      <w:r w:rsidRPr="28AC19ED">
        <w:rPr>
          <w:rFonts w:ascii="Arial" w:hAnsi="Arial" w:cs="Arial"/>
          <w:sz w:val="24"/>
          <w:szCs w:val="24"/>
        </w:rPr>
        <w:t xml:space="preserve">If there is no conviction following a Police </w:t>
      </w:r>
      <w:r w:rsidR="00B143C0" w:rsidRPr="28AC19ED">
        <w:rPr>
          <w:rFonts w:ascii="Arial" w:hAnsi="Arial" w:cs="Arial"/>
          <w:sz w:val="24"/>
          <w:szCs w:val="24"/>
        </w:rPr>
        <w:t>investigation,</w:t>
      </w:r>
      <w:r w:rsidRPr="28AC19ED">
        <w:rPr>
          <w:rFonts w:ascii="Arial" w:hAnsi="Arial" w:cs="Arial"/>
          <w:sz w:val="24"/>
          <w:szCs w:val="24"/>
        </w:rPr>
        <w:t xml:space="preserve"> then the young person will return to school following a Restorative Justice Meeting and be provided with supported re-integration. </w:t>
      </w:r>
    </w:p>
    <w:p w14:paraId="16E055DC" w14:textId="77777777" w:rsidR="00B3210E" w:rsidRPr="00465416" w:rsidRDefault="00B3210E" w:rsidP="001A7AD9">
      <w:pPr>
        <w:spacing w:after="0"/>
        <w:jc w:val="both"/>
        <w:rPr>
          <w:rFonts w:ascii="Arial" w:eastAsia="BatangChe" w:hAnsi="Arial" w:cs="Arial"/>
          <w:sz w:val="24"/>
          <w:szCs w:val="24"/>
        </w:rPr>
      </w:pPr>
    </w:p>
    <w:p w14:paraId="3FDCB79B" w14:textId="31C61354" w:rsidR="001A7AD9" w:rsidRPr="007C37E6" w:rsidRDefault="001A7AD9" w:rsidP="28AC19ED">
      <w:pPr>
        <w:pStyle w:val="NoSpacing"/>
        <w:jc w:val="both"/>
        <w:rPr>
          <w:rFonts w:ascii="Arial" w:hAnsi="Arial" w:cs="Arial"/>
          <w:sz w:val="24"/>
          <w:szCs w:val="24"/>
        </w:rPr>
      </w:pPr>
      <w:r w:rsidRPr="28AC19ED">
        <w:rPr>
          <w:rFonts w:ascii="Arial" w:hAnsi="Arial" w:cs="Arial"/>
          <w:sz w:val="24"/>
          <w:szCs w:val="24"/>
        </w:rPr>
        <w:t>If the young person is convicted, then a discussion will take place as to whether the placement is still viable for the young person or whether an alternative, individualised package should be put into place. This may consist of learning/ teaching off site and vocational placements, for example.</w:t>
      </w:r>
    </w:p>
    <w:p w14:paraId="117C7C0B" w14:textId="77777777" w:rsidR="001A7AD9" w:rsidRPr="00465416" w:rsidRDefault="001A7AD9" w:rsidP="001A7AD9">
      <w:pPr>
        <w:spacing w:after="0"/>
        <w:jc w:val="both"/>
        <w:rPr>
          <w:rFonts w:ascii="Arial" w:eastAsia="BatangChe" w:hAnsi="Arial" w:cs="Arial"/>
          <w:sz w:val="24"/>
          <w:szCs w:val="24"/>
        </w:rPr>
      </w:pPr>
      <w:r w:rsidRPr="00465416">
        <w:rPr>
          <w:rFonts w:ascii="Arial" w:eastAsia="BatangChe" w:hAnsi="Arial" w:cs="Arial"/>
          <w:sz w:val="24"/>
          <w:szCs w:val="24"/>
        </w:rPr>
        <w:t xml:space="preserve">  </w:t>
      </w:r>
    </w:p>
    <w:p w14:paraId="39868597" w14:textId="2FF30D71" w:rsidR="00CB248E" w:rsidRPr="007C37E6" w:rsidRDefault="00CB248E" w:rsidP="28AC19ED">
      <w:pPr>
        <w:pStyle w:val="NoSpacing"/>
        <w:jc w:val="both"/>
        <w:rPr>
          <w:rFonts w:ascii="Arial" w:hAnsi="Arial" w:cs="Arial"/>
          <w:sz w:val="24"/>
          <w:szCs w:val="24"/>
        </w:rPr>
      </w:pPr>
      <w:r w:rsidRPr="28AC19ED">
        <w:rPr>
          <w:rFonts w:ascii="Arial" w:hAnsi="Arial" w:cs="Arial"/>
          <w:sz w:val="24"/>
          <w:szCs w:val="24"/>
        </w:rPr>
        <w:t>A</w:t>
      </w:r>
      <w:r w:rsidR="00BB05D0" w:rsidRPr="28AC19ED">
        <w:rPr>
          <w:rFonts w:ascii="Arial" w:hAnsi="Arial" w:cs="Arial"/>
          <w:sz w:val="24"/>
          <w:szCs w:val="24"/>
        </w:rPr>
        <w:t xml:space="preserve"> student</w:t>
      </w:r>
      <w:r w:rsidRPr="28AC19ED">
        <w:rPr>
          <w:rFonts w:ascii="Arial" w:hAnsi="Arial" w:cs="Arial"/>
          <w:sz w:val="24"/>
          <w:szCs w:val="24"/>
        </w:rPr>
        <w:t>’s placement at the school may be terminated if there is a change in circumstances and more suitable/</w:t>
      </w:r>
      <w:r w:rsidR="00BC0B24" w:rsidRPr="28AC19ED">
        <w:rPr>
          <w:rFonts w:ascii="Arial" w:hAnsi="Arial" w:cs="Arial"/>
          <w:sz w:val="24"/>
          <w:szCs w:val="24"/>
        </w:rPr>
        <w:t xml:space="preserve"> </w:t>
      </w:r>
      <w:r w:rsidRPr="28AC19ED">
        <w:rPr>
          <w:rFonts w:ascii="Arial" w:hAnsi="Arial" w:cs="Arial"/>
          <w:sz w:val="24"/>
          <w:szCs w:val="24"/>
        </w:rPr>
        <w:t>altern</w:t>
      </w:r>
      <w:r w:rsidR="00BD26E6" w:rsidRPr="28AC19ED">
        <w:rPr>
          <w:rFonts w:ascii="Arial" w:hAnsi="Arial" w:cs="Arial"/>
          <w:sz w:val="24"/>
          <w:szCs w:val="24"/>
        </w:rPr>
        <w:t>ative provision can be found.</w:t>
      </w:r>
      <w:r w:rsidRPr="28AC19ED">
        <w:rPr>
          <w:rFonts w:ascii="Arial" w:hAnsi="Arial" w:cs="Arial"/>
          <w:sz w:val="24"/>
          <w:szCs w:val="24"/>
        </w:rPr>
        <w:t xml:space="preserve"> These instances will be monitored and evaluated against the </w:t>
      </w:r>
      <w:r w:rsidR="004A03A3" w:rsidRPr="28AC19ED">
        <w:rPr>
          <w:rFonts w:ascii="Arial" w:hAnsi="Arial" w:cs="Arial"/>
          <w:sz w:val="24"/>
          <w:szCs w:val="24"/>
        </w:rPr>
        <w:t>behavio</w:t>
      </w:r>
      <w:r w:rsidR="00FC5522" w:rsidRPr="28AC19ED">
        <w:rPr>
          <w:rFonts w:ascii="Arial" w:hAnsi="Arial" w:cs="Arial"/>
          <w:sz w:val="24"/>
          <w:szCs w:val="24"/>
        </w:rPr>
        <w:t>u</w:t>
      </w:r>
      <w:r w:rsidR="004A03A3" w:rsidRPr="28AC19ED">
        <w:rPr>
          <w:rFonts w:ascii="Arial" w:hAnsi="Arial" w:cs="Arial"/>
          <w:sz w:val="24"/>
          <w:szCs w:val="24"/>
        </w:rPr>
        <w:t>r management and positive handling plan</w:t>
      </w:r>
      <w:r w:rsidR="000670E6" w:rsidRPr="28AC19ED">
        <w:rPr>
          <w:rFonts w:ascii="Arial" w:hAnsi="Arial" w:cs="Arial"/>
          <w:sz w:val="24"/>
          <w:szCs w:val="24"/>
        </w:rPr>
        <w:t xml:space="preserve">. </w:t>
      </w:r>
      <w:r w:rsidRPr="28AC19ED">
        <w:rPr>
          <w:rFonts w:ascii="Arial" w:hAnsi="Arial" w:cs="Arial"/>
          <w:sz w:val="24"/>
          <w:szCs w:val="24"/>
        </w:rPr>
        <w:t>The Education Authority and parents</w:t>
      </w:r>
      <w:r w:rsidR="00FE4476" w:rsidRPr="28AC19ED">
        <w:rPr>
          <w:rFonts w:ascii="Arial" w:hAnsi="Arial" w:cs="Arial"/>
          <w:sz w:val="24"/>
          <w:szCs w:val="24"/>
        </w:rPr>
        <w:t>/ carers</w:t>
      </w:r>
      <w:r w:rsidRPr="28AC19ED">
        <w:rPr>
          <w:rFonts w:ascii="Arial" w:hAnsi="Arial" w:cs="Arial"/>
          <w:sz w:val="24"/>
          <w:szCs w:val="24"/>
        </w:rPr>
        <w:t xml:space="preserve"> will be informed formally in writing.</w:t>
      </w:r>
      <w:r w:rsidR="00BD26E6" w:rsidRPr="28AC19ED">
        <w:rPr>
          <w:rFonts w:ascii="Arial" w:hAnsi="Arial" w:cs="Arial"/>
          <w:sz w:val="24"/>
          <w:szCs w:val="24"/>
        </w:rPr>
        <w:t xml:space="preserve"> </w:t>
      </w:r>
      <w:r w:rsidR="00B143C0" w:rsidRPr="28AC19ED">
        <w:rPr>
          <w:rFonts w:ascii="Arial" w:hAnsi="Arial" w:cs="Arial"/>
          <w:sz w:val="24"/>
          <w:szCs w:val="24"/>
        </w:rPr>
        <w:t>Likewise,</w:t>
      </w:r>
      <w:r w:rsidR="00BD26E6" w:rsidRPr="28AC19ED">
        <w:rPr>
          <w:rFonts w:ascii="Arial" w:hAnsi="Arial" w:cs="Arial"/>
          <w:sz w:val="24"/>
          <w:szCs w:val="24"/>
        </w:rPr>
        <w:t xml:space="preserve"> if the school is unable to meet the child’s needs or they have become unsafe under Health and Safety Responsibilities.</w:t>
      </w:r>
    </w:p>
    <w:p w14:paraId="78BFD3C9" w14:textId="77777777" w:rsidR="00BD26E6" w:rsidRPr="00465416" w:rsidRDefault="00BD26E6" w:rsidP="00CB248E">
      <w:pPr>
        <w:spacing w:after="0"/>
        <w:jc w:val="both"/>
        <w:rPr>
          <w:rFonts w:ascii="Arial" w:eastAsia="BatangChe" w:hAnsi="Arial" w:cs="Arial"/>
          <w:sz w:val="24"/>
          <w:szCs w:val="24"/>
        </w:rPr>
      </w:pPr>
    </w:p>
    <w:p w14:paraId="722CAF5E" w14:textId="475E1A90" w:rsidR="00BD26E6" w:rsidRPr="007C37E6" w:rsidRDefault="00BD26E6" w:rsidP="28AC19ED">
      <w:pPr>
        <w:pStyle w:val="NoSpacing"/>
        <w:jc w:val="both"/>
        <w:rPr>
          <w:rFonts w:ascii="Arial" w:hAnsi="Arial" w:cs="Arial"/>
          <w:sz w:val="24"/>
          <w:szCs w:val="24"/>
        </w:rPr>
      </w:pPr>
      <w:r w:rsidRPr="28AC19ED">
        <w:rPr>
          <w:rFonts w:ascii="Arial" w:hAnsi="Arial" w:cs="Arial"/>
          <w:sz w:val="24"/>
          <w:szCs w:val="24"/>
        </w:rPr>
        <w:t xml:space="preserve">An emergency meeting would normally be convened at the </w:t>
      </w:r>
      <w:r w:rsidR="00B143C0" w:rsidRPr="28AC19ED">
        <w:rPr>
          <w:rFonts w:ascii="Arial" w:hAnsi="Arial" w:cs="Arial"/>
          <w:sz w:val="24"/>
          <w:szCs w:val="24"/>
        </w:rPr>
        <w:t>school</w:t>
      </w:r>
      <w:r w:rsidRPr="28AC19ED">
        <w:rPr>
          <w:rFonts w:ascii="Arial" w:hAnsi="Arial" w:cs="Arial"/>
          <w:sz w:val="24"/>
          <w:szCs w:val="24"/>
        </w:rPr>
        <w:t xml:space="preserve"> and the decision made to end the placement agreed between the School and the Authority. Both the School and Placing Authority have to follow guidelines that are outlined in the ‘contract of placement’ and until a student is officially removed from the roll of Roselyn House School, work and support will be provided.</w:t>
      </w:r>
    </w:p>
    <w:p w14:paraId="775D7D0A" w14:textId="5892EA68" w:rsidR="00D82CF0" w:rsidRPr="00465416" w:rsidRDefault="00D82CF0" w:rsidP="00CB248E">
      <w:pPr>
        <w:spacing w:after="0"/>
        <w:jc w:val="both"/>
        <w:rPr>
          <w:rFonts w:ascii="Arial" w:eastAsia="BatangChe" w:hAnsi="Arial" w:cs="Arial"/>
          <w:sz w:val="24"/>
          <w:szCs w:val="24"/>
        </w:rPr>
      </w:pPr>
    </w:p>
    <w:p w14:paraId="173788B3" w14:textId="70C9B543" w:rsidR="00D82CF0" w:rsidRPr="00FC74BD" w:rsidRDefault="00D82CF0" w:rsidP="28AC19ED">
      <w:pPr>
        <w:pStyle w:val="NoSpacing"/>
        <w:jc w:val="both"/>
        <w:rPr>
          <w:rFonts w:ascii="Arial" w:hAnsi="Arial" w:cs="Arial"/>
          <w:sz w:val="24"/>
          <w:szCs w:val="24"/>
        </w:rPr>
      </w:pPr>
      <w:r w:rsidRPr="28AC19ED">
        <w:rPr>
          <w:rFonts w:ascii="Arial" w:hAnsi="Arial" w:cs="Arial"/>
          <w:sz w:val="24"/>
          <w:szCs w:val="24"/>
        </w:rPr>
        <w:lastRenderedPageBreak/>
        <w:t>At Roselyn House School, we work together as a group of professionals to support young people and follow training</w:t>
      </w:r>
      <w:r w:rsidR="009375D0" w:rsidRPr="28AC19ED">
        <w:rPr>
          <w:rFonts w:ascii="Arial" w:hAnsi="Arial" w:cs="Arial"/>
          <w:sz w:val="24"/>
          <w:szCs w:val="24"/>
        </w:rPr>
        <w:t xml:space="preserve"> </w:t>
      </w:r>
      <w:r w:rsidRPr="28AC19ED">
        <w:rPr>
          <w:rFonts w:ascii="Arial" w:hAnsi="Arial" w:cs="Arial"/>
          <w:sz w:val="24"/>
          <w:szCs w:val="24"/>
        </w:rPr>
        <w:t>programmes and continued professional development in order to provide the best that we can</w:t>
      </w:r>
      <w:r w:rsidR="009375D0" w:rsidRPr="28AC19ED">
        <w:rPr>
          <w:rFonts w:ascii="Arial" w:hAnsi="Arial" w:cs="Arial"/>
          <w:sz w:val="24"/>
          <w:szCs w:val="24"/>
        </w:rPr>
        <w:t xml:space="preserve"> for our students</w:t>
      </w:r>
      <w:r w:rsidRPr="28AC19ED">
        <w:rPr>
          <w:rFonts w:ascii="Arial" w:hAnsi="Arial" w:cs="Arial"/>
          <w:sz w:val="24"/>
          <w:szCs w:val="24"/>
        </w:rPr>
        <w:t>.</w:t>
      </w:r>
      <w:r w:rsidR="009375D0" w:rsidRPr="28AC19ED">
        <w:rPr>
          <w:rFonts w:ascii="Arial" w:hAnsi="Arial" w:cs="Arial"/>
          <w:sz w:val="24"/>
          <w:szCs w:val="24"/>
        </w:rPr>
        <w:t xml:space="preserve"> We are proven effective at it too.</w:t>
      </w:r>
      <w:r w:rsidRPr="28AC19ED">
        <w:rPr>
          <w:rFonts w:ascii="Arial" w:hAnsi="Arial" w:cs="Arial"/>
          <w:sz w:val="24"/>
          <w:szCs w:val="24"/>
        </w:rPr>
        <w:t xml:space="preserve"> However</w:t>
      </w:r>
      <w:r w:rsidR="009375D0" w:rsidRPr="28AC19ED">
        <w:rPr>
          <w:rFonts w:ascii="Arial" w:hAnsi="Arial" w:cs="Arial"/>
          <w:sz w:val="24"/>
          <w:szCs w:val="24"/>
        </w:rPr>
        <w:t>,</w:t>
      </w:r>
      <w:r w:rsidRPr="28AC19ED">
        <w:rPr>
          <w:rFonts w:ascii="Arial" w:hAnsi="Arial" w:cs="Arial"/>
          <w:sz w:val="24"/>
          <w:szCs w:val="24"/>
        </w:rPr>
        <w:t xml:space="preserve"> we recognise at times that we are faced with some behaviours that should not be tolerated</w:t>
      </w:r>
      <w:r w:rsidR="009375D0" w:rsidRPr="28AC19ED">
        <w:rPr>
          <w:rFonts w:ascii="Arial" w:hAnsi="Arial" w:cs="Arial"/>
          <w:sz w:val="24"/>
          <w:szCs w:val="24"/>
        </w:rPr>
        <w:t>. At Roselyn House School</w:t>
      </w:r>
      <w:r w:rsidR="002E50C2" w:rsidRPr="28AC19ED">
        <w:rPr>
          <w:rFonts w:ascii="Arial" w:hAnsi="Arial" w:cs="Arial"/>
          <w:sz w:val="24"/>
          <w:szCs w:val="24"/>
        </w:rPr>
        <w:t xml:space="preserve"> </w:t>
      </w:r>
      <w:r w:rsidR="009375D0" w:rsidRPr="28AC19ED">
        <w:rPr>
          <w:rFonts w:ascii="Arial" w:hAnsi="Arial" w:cs="Arial"/>
          <w:sz w:val="24"/>
          <w:szCs w:val="24"/>
        </w:rPr>
        <w:t>we support our staff along with our students to feel safe and do not accept that due to our trainings that we should be able to manage every behaviour and situation that is put in front of us. There are some situations which, although very seldom; put staff at extreme risk and may require additional support from Police. This is a last option at Roselyn House School</w:t>
      </w:r>
      <w:r w:rsidR="002E50C2" w:rsidRPr="28AC19ED">
        <w:rPr>
          <w:rFonts w:ascii="Arial" w:hAnsi="Arial" w:cs="Arial"/>
          <w:sz w:val="24"/>
          <w:szCs w:val="24"/>
        </w:rPr>
        <w:t xml:space="preserve"> </w:t>
      </w:r>
      <w:r w:rsidR="009375D0" w:rsidRPr="28AC19ED">
        <w:rPr>
          <w:rFonts w:ascii="Arial" w:hAnsi="Arial" w:cs="Arial"/>
          <w:sz w:val="24"/>
          <w:szCs w:val="24"/>
        </w:rPr>
        <w:t xml:space="preserve">but sometimes </w:t>
      </w:r>
      <w:r w:rsidR="00B143C0" w:rsidRPr="28AC19ED">
        <w:rPr>
          <w:rFonts w:ascii="Arial" w:hAnsi="Arial" w:cs="Arial"/>
          <w:sz w:val="24"/>
          <w:szCs w:val="24"/>
        </w:rPr>
        <w:t>it is necessary</w:t>
      </w:r>
      <w:r w:rsidR="009375D0" w:rsidRPr="28AC19ED">
        <w:rPr>
          <w:rFonts w:ascii="Arial" w:hAnsi="Arial" w:cs="Arial"/>
          <w:sz w:val="24"/>
          <w:szCs w:val="24"/>
        </w:rPr>
        <w:t xml:space="preserve"> in order to keep other students and staff safe. </w:t>
      </w:r>
    </w:p>
    <w:p w14:paraId="375091F9" w14:textId="77777777" w:rsidR="00BD26E6" w:rsidRPr="00465416" w:rsidRDefault="00BD26E6" w:rsidP="00CB248E">
      <w:pPr>
        <w:spacing w:after="0"/>
        <w:jc w:val="both"/>
        <w:rPr>
          <w:rFonts w:ascii="Arial" w:eastAsia="BatangChe" w:hAnsi="Arial" w:cs="Arial"/>
          <w:sz w:val="24"/>
          <w:szCs w:val="24"/>
        </w:rPr>
      </w:pPr>
    </w:p>
    <w:p w14:paraId="0B8E14DB" w14:textId="34C24A84" w:rsidR="007D6871" w:rsidRPr="007D6871" w:rsidRDefault="007D6871" w:rsidP="007D6871">
      <w:pPr>
        <w:pStyle w:val="ListParagraph"/>
        <w:numPr>
          <w:ilvl w:val="0"/>
          <w:numId w:val="3"/>
        </w:numPr>
        <w:jc w:val="both"/>
        <w:rPr>
          <w:rFonts w:ascii="Arial" w:hAnsi="Arial" w:cs="Arial"/>
          <w:b/>
          <w:bCs/>
          <w:sz w:val="24"/>
          <w:szCs w:val="24"/>
          <w:lang w:val="en-GB"/>
        </w:rPr>
      </w:pPr>
      <w:r w:rsidRPr="007D6871">
        <w:rPr>
          <w:rFonts w:ascii="Arial" w:hAnsi="Arial" w:cs="Arial"/>
          <w:b/>
          <w:bCs/>
          <w:sz w:val="24"/>
          <w:szCs w:val="24"/>
          <w:lang w:val="en-GB"/>
        </w:rPr>
        <w:t>Monitoring Arrangements </w:t>
      </w:r>
    </w:p>
    <w:p w14:paraId="64C2D9BE" w14:textId="796A9BF1" w:rsidR="007D6871" w:rsidRPr="007D6871" w:rsidRDefault="007D6871" w:rsidP="007D6871">
      <w:pPr>
        <w:jc w:val="both"/>
        <w:rPr>
          <w:rFonts w:ascii="Arial" w:hAnsi="Arial" w:cs="Arial"/>
          <w:sz w:val="24"/>
          <w:szCs w:val="24"/>
          <w:lang w:val="en-GB"/>
        </w:rPr>
      </w:pPr>
      <w:r w:rsidRPr="007D6871">
        <w:rPr>
          <w:rFonts w:ascii="Arial" w:hAnsi="Arial" w:cs="Arial"/>
          <w:sz w:val="24"/>
          <w:szCs w:val="24"/>
        </w:rPr>
        <w:t xml:space="preserve">This document will be reviewed every year, but may be reviewed and updated more frequently if necessary. It will be reviewed by </w:t>
      </w:r>
      <w:r w:rsidRPr="007D6871">
        <w:rPr>
          <w:rFonts w:ascii="Arial" w:hAnsi="Arial" w:cs="Arial"/>
          <w:b/>
          <w:bCs/>
          <w:i/>
          <w:iCs/>
          <w:sz w:val="24"/>
          <w:szCs w:val="24"/>
        </w:rPr>
        <w:t>Mr Jack Birkenhead (Headteacher)</w:t>
      </w:r>
      <w:r w:rsidRPr="007D6871">
        <w:rPr>
          <w:rFonts w:ascii="Arial" w:hAnsi="Arial" w:cs="Arial"/>
          <w:sz w:val="24"/>
          <w:szCs w:val="24"/>
        </w:rPr>
        <w:t xml:space="preserve"> in consultation with the wider school community</w:t>
      </w:r>
      <w:r w:rsidR="00B143C0" w:rsidRPr="007D6871">
        <w:rPr>
          <w:rFonts w:ascii="Arial" w:hAnsi="Arial" w:cs="Arial"/>
          <w:sz w:val="24"/>
          <w:szCs w:val="24"/>
        </w:rPr>
        <w:t xml:space="preserve">. </w:t>
      </w:r>
    </w:p>
    <w:p w14:paraId="34C3C836" w14:textId="0C8763D1" w:rsidR="00FF454C" w:rsidRPr="00FF454C" w:rsidRDefault="00FF454C" w:rsidP="00FF454C">
      <w:pPr>
        <w:pStyle w:val="ListParagraph"/>
        <w:numPr>
          <w:ilvl w:val="0"/>
          <w:numId w:val="3"/>
        </w:numPr>
        <w:jc w:val="both"/>
        <w:rPr>
          <w:rFonts w:ascii="Arial" w:hAnsi="Arial" w:cs="Arial"/>
          <w:b/>
          <w:bCs/>
          <w:sz w:val="24"/>
          <w:szCs w:val="24"/>
          <w:lang w:val="en-GB"/>
        </w:rPr>
      </w:pPr>
      <w:r w:rsidRPr="00FF454C">
        <w:rPr>
          <w:rFonts w:ascii="Arial" w:hAnsi="Arial" w:cs="Arial"/>
          <w:b/>
          <w:bCs/>
          <w:sz w:val="24"/>
          <w:szCs w:val="24"/>
          <w:lang w:val="en-GB"/>
        </w:rPr>
        <w:t>Linked Policies  </w:t>
      </w:r>
    </w:p>
    <w:p w14:paraId="55E47CAF" w14:textId="77777777" w:rsidR="00FF454C" w:rsidRPr="00FF454C" w:rsidRDefault="00FF454C" w:rsidP="00FF454C">
      <w:pPr>
        <w:jc w:val="both"/>
        <w:rPr>
          <w:rFonts w:ascii="Arial" w:hAnsi="Arial" w:cs="Arial"/>
          <w:sz w:val="24"/>
          <w:szCs w:val="24"/>
          <w:lang w:val="en-GB"/>
        </w:rPr>
      </w:pPr>
      <w:r w:rsidRPr="00FF454C">
        <w:rPr>
          <w:rFonts w:ascii="Arial" w:hAnsi="Arial" w:cs="Arial"/>
          <w:sz w:val="24"/>
          <w:szCs w:val="24"/>
        </w:rPr>
        <w:t>This policy is linked to the following policies and documents:</w:t>
      </w:r>
      <w:r w:rsidRPr="00FF454C">
        <w:rPr>
          <w:rFonts w:ascii="Arial" w:hAnsi="Arial" w:cs="Arial"/>
          <w:sz w:val="24"/>
          <w:szCs w:val="24"/>
          <w:lang w:val="en-GB"/>
        </w:rPr>
        <w:t>  </w:t>
      </w:r>
    </w:p>
    <w:p w14:paraId="399020D6" w14:textId="68ADD80A" w:rsidR="00FF454C" w:rsidRPr="00FF454C" w:rsidRDefault="00FF454C" w:rsidP="00FF454C">
      <w:pPr>
        <w:pStyle w:val="ListParagraph"/>
        <w:numPr>
          <w:ilvl w:val="0"/>
          <w:numId w:val="5"/>
        </w:numPr>
        <w:jc w:val="both"/>
        <w:rPr>
          <w:rFonts w:ascii="Arial" w:hAnsi="Arial" w:cs="Arial"/>
          <w:sz w:val="24"/>
          <w:szCs w:val="24"/>
          <w:lang w:val="en-GB"/>
        </w:rPr>
      </w:pPr>
      <w:r w:rsidRPr="00FF454C">
        <w:rPr>
          <w:rFonts w:ascii="Arial" w:hAnsi="Arial" w:cs="Arial"/>
          <w:sz w:val="24"/>
          <w:szCs w:val="24"/>
          <w:lang w:val="en-GB"/>
        </w:rPr>
        <w:t>Behaviour Policy </w:t>
      </w:r>
    </w:p>
    <w:p w14:paraId="0788C887" w14:textId="6C86C239" w:rsidR="00B25584" w:rsidRPr="00FC5522" w:rsidRDefault="00B25584" w:rsidP="28AC19ED">
      <w:pPr>
        <w:jc w:val="both"/>
        <w:rPr>
          <w:b/>
          <w:bCs/>
        </w:rPr>
      </w:pPr>
    </w:p>
    <w:sectPr w:rsidR="00B25584" w:rsidRPr="00FC5522" w:rsidSect="00B2558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7026" w14:textId="77777777" w:rsidR="003800AE" w:rsidRDefault="003800AE" w:rsidP="00EB4CEF">
      <w:pPr>
        <w:spacing w:after="0" w:line="240" w:lineRule="auto"/>
      </w:pPr>
      <w:r>
        <w:separator/>
      </w:r>
    </w:p>
  </w:endnote>
  <w:endnote w:type="continuationSeparator" w:id="0">
    <w:p w14:paraId="59E69C3D" w14:textId="77777777" w:rsidR="003800AE" w:rsidRDefault="003800AE" w:rsidP="00EB4CEF">
      <w:pPr>
        <w:spacing w:after="0" w:line="240" w:lineRule="auto"/>
      </w:pPr>
      <w:r>
        <w:continuationSeparator/>
      </w:r>
    </w:p>
  </w:endnote>
  <w:endnote w:type="continuationNotice" w:id="1">
    <w:p w14:paraId="6F19C8D6" w14:textId="77777777" w:rsidR="00C57D64" w:rsidRDefault="00C57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526336054"/>
      <w:docPartObj>
        <w:docPartGallery w:val="Page Numbers (Bottom of Page)"/>
        <w:docPartUnique/>
      </w:docPartObj>
    </w:sdtPr>
    <w:sdtEndPr/>
    <w:sdtContent>
      <w:p w14:paraId="0CAE748F" w14:textId="2FFBF772" w:rsidR="008C5315" w:rsidRDefault="008C5315">
        <w:pPr>
          <w:pStyle w:val="Footer"/>
          <w:jc w:val="center"/>
        </w:pPr>
        <w:r>
          <w:rPr>
            <w:lang w:val="en-GB"/>
          </w:rPr>
          <w:t>[</w:t>
        </w:r>
        <w:r>
          <w:fldChar w:fldCharType="begin"/>
        </w:r>
        <w:r>
          <w:instrText>PAGE   \* MERGEFORMAT</w:instrText>
        </w:r>
        <w:r>
          <w:fldChar w:fldCharType="separate"/>
        </w:r>
        <w:r>
          <w:rPr>
            <w:lang w:val="en-GB"/>
          </w:rPr>
          <w:t>2</w:t>
        </w:r>
        <w:r>
          <w:fldChar w:fldCharType="end"/>
        </w:r>
        <w:r>
          <w:rPr>
            <w:lang w:val="en-GB"/>
          </w:rPr>
          <w:t>]</w:t>
        </w:r>
      </w:p>
    </w:sdtContent>
  </w:sdt>
  <w:p w14:paraId="1C66A487" w14:textId="77777777" w:rsidR="00EB4CEF" w:rsidRDefault="00EB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4029" w14:textId="77777777" w:rsidR="003800AE" w:rsidRDefault="003800AE" w:rsidP="00EB4CEF">
      <w:pPr>
        <w:spacing w:after="0" w:line="240" w:lineRule="auto"/>
      </w:pPr>
      <w:r>
        <w:separator/>
      </w:r>
    </w:p>
  </w:footnote>
  <w:footnote w:type="continuationSeparator" w:id="0">
    <w:p w14:paraId="5DEFEE97" w14:textId="77777777" w:rsidR="003800AE" w:rsidRDefault="003800AE" w:rsidP="00EB4CEF">
      <w:pPr>
        <w:spacing w:after="0" w:line="240" w:lineRule="auto"/>
      </w:pPr>
      <w:r>
        <w:continuationSeparator/>
      </w:r>
    </w:p>
  </w:footnote>
  <w:footnote w:type="continuationNotice" w:id="1">
    <w:p w14:paraId="2C255620" w14:textId="77777777" w:rsidR="00C57D64" w:rsidRDefault="00C57D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311"/>
    <w:multiLevelType w:val="hybridMultilevel"/>
    <w:tmpl w:val="F4227FC4"/>
    <w:lvl w:ilvl="0" w:tplc="DA14AEB8">
      <w:start w:val="4"/>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AE17E4F"/>
    <w:multiLevelType w:val="hybridMultilevel"/>
    <w:tmpl w:val="0D142008"/>
    <w:lvl w:ilvl="0" w:tplc="B7863B80">
      <w:start w:val="1"/>
      <w:numFmt w:val="decimal"/>
      <w:lvlText w:val="%1."/>
      <w:lvlJc w:val="left"/>
      <w:pPr>
        <w:ind w:left="720" w:hanging="360"/>
      </w:pPr>
      <w:rPr>
        <w:rFonts w:hint="default"/>
        <w:b/>
        <w:i w:val="0"/>
        <w:color w:val="auto"/>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508AB"/>
    <w:multiLevelType w:val="multilevel"/>
    <w:tmpl w:val="7606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34971"/>
    <w:multiLevelType w:val="hybridMultilevel"/>
    <w:tmpl w:val="8DA0A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27D25"/>
    <w:multiLevelType w:val="hybridMultilevel"/>
    <w:tmpl w:val="5FB8A5C4"/>
    <w:lvl w:ilvl="0" w:tplc="DA14AEB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6C3B0A"/>
    <w:multiLevelType w:val="hybridMultilevel"/>
    <w:tmpl w:val="C4F0C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8327308">
    <w:abstractNumId w:val="3"/>
  </w:num>
  <w:num w:numId="2" w16cid:durableId="1912159217">
    <w:abstractNumId w:val="1"/>
  </w:num>
  <w:num w:numId="3" w16cid:durableId="910192286">
    <w:abstractNumId w:val="5"/>
  </w:num>
  <w:num w:numId="4" w16cid:durableId="269433446">
    <w:abstractNumId w:val="2"/>
  </w:num>
  <w:num w:numId="5" w16cid:durableId="726028342">
    <w:abstractNumId w:val="4"/>
  </w:num>
  <w:num w:numId="6" w16cid:durableId="42253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8E"/>
    <w:rsid w:val="000670E6"/>
    <w:rsid w:val="00097A56"/>
    <w:rsid w:val="000E1FF6"/>
    <w:rsid w:val="00123526"/>
    <w:rsid w:val="00137358"/>
    <w:rsid w:val="001A402E"/>
    <w:rsid w:val="001A7AD9"/>
    <w:rsid w:val="001B39E7"/>
    <w:rsid w:val="001F4886"/>
    <w:rsid w:val="0023426B"/>
    <w:rsid w:val="002D56EA"/>
    <w:rsid w:val="002E50C2"/>
    <w:rsid w:val="0030636E"/>
    <w:rsid w:val="00312464"/>
    <w:rsid w:val="003322FD"/>
    <w:rsid w:val="00373A32"/>
    <w:rsid w:val="003800AE"/>
    <w:rsid w:val="003B7772"/>
    <w:rsid w:val="003D1424"/>
    <w:rsid w:val="0043071D"/>
    <w:rsid w:val="00441996"/>
    <w:rsid w:val="00465416"/>
    <w:rsid w:val="004959C0"/>
    <w:rsid w:val="004A03A3"/>
    <w:rsid w:val="004B347A"/>
    <w:rsid w:val="004C3624"/>
    <w:rsid w:val="004C4C99"/>
    <w:rsid w:val="00512D54"/>
    <w:rsid w:val="005B037F"/>
    <w:rsid w:val="005E3238"/>
    <w:rsid w:val="005F3DEF"/>
    <w:rsid w:val="00610449"/>
    <w:rsid w:val="0062401B"/>
    <w:rsid w:val="00630BD7"/>
    <w:rsid w:val="00656F98"/>
    <w:rsid w:val="00667E1C"/>
    <w:rsid w:val="00711723"/>
    <w:rsid w:val="0078446C"/>
    <w:rsid w:val="007C37E6"/>
    <w:rsid w:val="007D34B4"/>
    <w:rsid w:val="007D6871"/>
    <w:rsid w:val="007F3724"/>
    <w:rsid w:val="007F479A"/>
    <w:rsid w:val="007F6E6B"/>
    <w:rsid w:val="008261EB"/>
    <w:rsid w:val="00846B9B"/>
    <w:rsid w:val="00860BB3"/>
    <w:rsid w:val="00884EEE"/>
    <w:rsid w:val="008C5315"/>
    <w:rsid w:val="008F147B"/>
    <w:rsid w:val="00931E27"/>
    <w:rsid w:val="009330B6"/>
    <w:rsid w:val="009375D0"/>
    <w:rsid w:val="00945522"/>
    <w:rsid w:val="00972D2C"/>
    <w:rsid w:val="00980DAF"/>
    <w:rsid w:val="009A088A"/>
    <w:rsid w:val="00A208D8"/>
    <w:rsid w:val="00A665AD"/>
    <w:rsid w:val="00A86CFA"/>
    <w:rsid w:val="00AA246F"/>
    <w:rsid w:val="00AB7543"/>
    <w:rsid w:val="00B06AF7"/>
    <w:rsid w:val="00B143C0"/>
    <w:rsid w:val="00B2191D"/>
    <w:rsid w:val="00B25584"/>
    <w:rsid w:val="00B27554"/>
    <w:rsid w:val="00B3210E"/>
    <w:rsid w:val="00B57F1F"/>
    <w:rsid w:val="00BB05D0"/>
    <w:rsid w:val="00BC0B24"/>
    <w:rsid w:val="00BD26E6"/>
    <w:rsid w:val="00BD625B"/>
    <w:rsid w:val="00C14684"/>
    <w:rsid w:val="00C350FF"/>
    <w:rsid w:val="00C57D64"/>
    <w:rsid w:val="00C82659"/>
    <w:rsid w:val="00CB248E"/>
    <w:rsid w:val="00CC1ACD"/>
    <w:rsid w:val="00CC2749"/>
    <w:rsid w:val="00CC6534"/>
    <w:rsid w:val="00CD6CC9"/>
    <w:rsid w:val="00CF71C1"/>
    <w:rsid w:val="00D211A4"/>
    <w:rsid w:val="00D82CF0"/>
    <w:rsid w:val="00DB3888"/>
    <w:rsid w:val="00E3641B"/>
    <w:rsid w:val="00E47C89"/>
    <w:rsid w:val="00E91DA7"/>
    <w:rsid w:val="00E96687"/>
    <w:rsid w:val="00EB4CEF"/>
    <w:rsid w:val="00EC5511"/>
    <w:rsid w:val="00F30FE4"/>
    <w:rsid w:val="00F718CF"/>
    <w:rsid w:val="00F93993"/>
    <w:rsid w:val="00FA39F7"/>
    <w:rsid w:val="00FB6045"/>
    <w:rsid w:val="00FC5522"/>
    <w:rsid w:val="00FC74BD"/>
    <w:rsid w:val="00FE2EE0"/>
    <w:rsid w:val="00FE4476"/>
    <w:rsid w:val="00FF454C"/>
    <w:rsid w:val="28AC19ED"/>
    <w:rsid w:val="4D6F5B8B"/>
    <w:rsid w:val="6DE82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F9FD"/>
  <w15:docId w15:val="{AE5BB533-7B47-4BE0-B46D-D3781C53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48E"/>
    <w:rPr>
      <w:lang w:val="en-US"/>
    </w:rPr>
  </w:style>
  <w:style w:type="paragraph" w:styleId="Heading1">
    <w:name w:val="heading 1"/>
    <w:basedOn w:val="Normal"/>
    <w:next w:val="Normal"/>
    <w:link w:val="Heading1Char"/>
    <w:uiPriority w:val="9"/>
    <w:qFormat/>
    <w:rsid w:val="00B275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48E"/>
    <w:pPr>
      <w:ind w:left="720"/>
      <w:contextualSpacing/>
    </w:pPr>
  </w:style>
  <w:style w:type="paragraph" w:styleId="Header">
    <w:name w:val="header"/>
    <w:basedOn w:val="Normal"/>
    <w:link w:val="HeaderChar"/>
    <w:uiPriority w:val="99"/>
    <w:unhideWhenUsed/>
    <w:rsid w:val="00EB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CEF"/>
    <w:rPr>
      <w:lang w:val="en-US"/>
    </w:rPr>
  </w:style>
  <w:style w:type="paragraph" w:styleId="Footer">
    <w:name w:val="footer"/>
    <w:basedOn w:val="Normal"/>
    <w:link w:val="FooterChar"/>
    <w:uiPriority w:val="99"/>
    <w:unhideWhenUsed/>
    <w:rsid w:val="00EB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CEF"/>
    <w:rPr>
      <w:lang w:val="en-US"/>
    </w:rPr>
  </w:style>
  <w:style w:type="paragraph" w:styleId="BodyText">
    <w:name w:val="Body Text"/>
    <w:basedOn w:val="Normal"/>
    <w:link w:val="BodyTextChar"/>
    <w:semiHidden/>
    <w:rsid w:val="00EB4CEF"/>
    <w:pPr>
      <w:spacing w:after="12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semiHidden/>
    <w:rsid w:val="00EB4CEF"/>
    <w:rPr>
      <w:rFonts w:ascii="Times New Roman" w:eastAsia="Times New Roman" w:hAnsi="Times New Roman" w:cs="Times New Roman"/>
      <w:sz w:val="24"/>
      <w:szCs w:val="20"/>
    </w:rPr>
  </w:style>
  <w:style w:type="paragraph" w:styleId="Title">
    <w:name w:val="Title"/>
    <w:basedOn w:val="Normal"/>
    <w:link w:val="TitleChar"/>
    <w:qFormat/>
    <w:rsid w:val="00EB4CEF"/>
    <w:pPr>
      <w:spacing w:after="0" w:line="240" w:lineRule="auto"/>
      <w:jc w:val="center"/>
    </w:pPr>
    <w:rPr>
      <w:rFonts w:ascii="Comic Sans MS" w:eastAsia="Times New Roman" w:hAnsi="Comic Sans MS" w:cs="Times New Roman"/>
      <w:b/>
      <w:bCs/>
      <w:color w:val="993366"/>
      <w:sz w:val="36"/>
      <w:szCs w:val="24"/>
      <w:u w:val="single"/>
      <w:lang w:val="en-GB"/>
    </w:rPr>
  </w:style>
  <w:style w:type="character" w:customStyle="1" w:styleId="TitleChar">
    <w:name w:val="Title Char"/>
    <w:basedOn w:val="DefaultParagraphFont"/>
    <w:link w:val="Title"/>
    <w:rsid w:val="00EB4CEF"/>
    <w:rPr>
      <w:rFonts w:ascii="Comic Sans MS" w:eastAsia="Times New Roman" w:hAnsi="Comic Sans MS" w:cs="Times New Roman"/>
      <w:b/>
      <w:bCs/>
      <w:color w:val="993366"/>
      <w:sz w:val="36"/>
      <w:szCs w:val="24"/>
      <w:u w:val="single"/>
    </w:rPr>
  </w:style>
  <w:style w:type="paragraph" w:styleId="Subtitle">
    <w:name w:val="Subtitle"/>
    <w:basedOn w:val="Normal"/>
    <w:link w:val="SubtitleChar"/>
    <w:qFormat/>
    <w:rsid w:val="00EB4CEF"/>
    <w:pPr>
      <w:spacing w:after="60" w:line="240" w:lineRule="auto"/>
      <w:jc w:val="center"/>
    </w:pPr>
    <w:rPr>
      <w:rFonts w:ascii="Times New Roman" w:eastAsia="Times New Roman" w:hAnsi="Times New Roman" w:cs="Times New Roman"/>
      <w:b/>
      <w:bCs/>
      <w:sz w:val="32"/>
      <w:szCs w:val="24"/>
      <w:u w:val="single"/>
      <w:lang w:val="en-GB"/>
    </w:rPr>
  </w:style>
  <w:style w:type="character" w:customStyle="1" w:styleId="SubtitleChar">
    <w:name w:val="Subtitle Char"/>
    <w:basedOn w:val="DefaultParagraphFont"/>
    <w:link w:val="Subtitle"/>
    <w:rsid w:val="00EB4CEF"/>
    <w:rPr>
      <w:rFonts w:ascii="Times New Roman" w:eastAsia="Times New Roman" w:hAnsi="Times New Roman" w:cs="Times New Roman"/>
      <w:b/>
      <w:bCs/>
      <w:sz w:val="32"/>
      <w:szCs w:val="24"/>
      <w:u w:val="single"/>
    </w:rPr>
  </w:style>
  <w:style w:type="paragraph" w:styleId="NoSpacing">
    <w:name w:val="No Spacing"/>
    <w:uiPriority w:val="1"/>
    <w:qFormat/>
    <w:rsid w:val="002E50C2"/>
    <w:pPr>
      <w:spacing w:after="0" w:line="240" w:lineRule="auto"/>
    </w:pPr>
    <w:rPr>
      <w:lang w:val="en-US"/>
    </w:rPr>
  </w:style>
  <w:style w:type="paragraph" w:customStyle="1" w:styleId="1bodycopy10pt">
    <w:name w:val="1 body copy 10pt"/>
    <w:basedOn w:val="Normal"/>
    <w:link w:val="1bodycopy10ptChar"/>
    <w:qFormat/>
    <w:rsid w:val="00B27554"/>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B27554"/>
    <w:rPr>
      <w:rFonts w:ascii="Arial" w:eastAsia="MS Mincho" w:hAnsi="Arial" w:cs="Times New Roman"/>
      <w:sz w:val="20"/>
      <w:szCs w:val="24"/>
      <w:lang w:val="en-US"/>
    </w:rPr>
  </w:style>
  <w:style w:type="paragraph" w:customStyle="1" w:styleId="1bodycopy11pt">
    <w:name w:val="1 body copy 11pt"/>
    <w:autoRedefine/>
    <w:rsid w:val="00B27554"/>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B27554"/>
    <w:rPr>
      <w:color w:val="0072CC"/>
      <w:u w:val="single"/>
    </w:rPr>
  </w:style>
  <w:style w:type="character" w:customStyle="1" w:styleId="Heading1Char">
    <w:name w:val="Heading 1 Char"/>
    <w:basedOn w:val="DefaultParagraphFont"/>
    <w:link w:val="Heading1"/>
    <w:uiPriority w:val="9"/>
    <w:rsid w:val="00B27554"/>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rsid w:val="00B27554"/>
    <w:pPr>
      <w:spacing w:line="259" w:lineRule="auto"/>
      <w:outlineLvl w:val="9"/>
    </w:pPr>
    <w:rPr>
      <w:rFonts w:ascii="Calibri Light" w:eastAsia="Times New Roman" w:hAnsi="Calibri Light" w:cs="Times New Roman"/>
      <w:color w:val="0D1C2F"/>
    </w:rPr>
  </w:style>
  <w:style w:type="paragraph" w:styleId="TOC1">
    <w:name w:val="toc 1"/>
    <w:basedOn w:val="Normal"/>
    <w:next w:val="Normal"/>
    <w:autoRedefine/>
    <w:uiPriority w:val="39"/>
    <w:unhideWhenUsed/>
    <w:rsid w:val="00B27554"/>
    <w:pPr>
      <w:spacing w:after="100" w:line="240" w:lineRule="auto"/>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44795-27E3-4DCD-A12F-64137F06A0E3}">
  <ds:schemaRefs>
    <ds:schemaRef ds:uri="http://schemas.microsoft.com/office/infopath/2007/PartnerControls"/>
    <ds:schemaRef ds:uri="http://schemas.microsoft.com/office/2006/metadata/properties"/>
    <ds:schemaRef ds:uri="a8b1c651-9f68-4542-868f-fcf32b1ee769"/>
    <ds:schemaRef ds:uri="http://schemas.microsoft.com/office/2006/documentManagement/types"/>
    <ds:schemaRef ds:uri="http://purl.org/dc/dcmitype/"/>
    <ds:schemaRef ds:uri="798df4fb-f9fc-478d-8335-d547af7e32b7"/>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C5621EE-083D-4737-B37C-35A8F4C516FA}">
  <ds:schemaRefs>
    <ds:schemaRef ds:uri="http://schemas.microsoft.com/sharepoint/v3/contenttype/forms"/>
  </ds:schemaRefs>
</ds:datastoreItem>
</file>

<file path=customXml/itemProps3.xml><?xml version="1.0" encoding="utf-8"?>
<ds:datastoreItem xmlns:ds="http://schemas.openxmlformats.org/officeDocument/2006/customXml" ds:itemID="{79779768-635F-4FD4-B781-E4B50408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954</Words>
  <Characters>5438</Characters>
  <Application>Microsoft Office Word</Application>
  <DocSecurity>2</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KSEDUCATION</dc:creator>
  <cp:keywords/>
  <cp:lastModifiedBy>Jack Birkenhead</cp:lastModifiedBy>
  <cp:revision>27</cp:revision>
  <cp:lastPrinted>2020-01-29T21:14:00Z</cp:lastPrinted>
  <dcterms:created xsi:type="dcterms:W3CDTF">2023-05-10T22:07:00Z</dcterms:created>
  <dcterms:modified xsi:type="dcterms:W3CDTF">2025-10-21T07:02:00Z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