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81FB4" w14:textId="114FC0A1" w:rsidR="005A06BA" w:rsidRDefault="005A06BA" w:rsidP="005A06BA">
      <w:pPr>
        <w:jc w:val="center"/>
        <w:rPr>
          <w:rFonts w:ascii="Arial" w:hAnsi="Arial" w:cs="Arial"/>
          <w:b/>
          <w:sz w:val="72"/>
          <w:szCs w:val="72"/>
          <w:u w:val="single"/>
        </w:rPr>
      </w:pPr>
      <w:r>
        <w:rPr>
          <w:rFonts w:ascii="Arial" w:hAnsi="Arial" w:cs="Arial"/>
          <w:b/>
          <w:sz w:val="72"/>
          <w:szCs w:val="72"/>
          <w:u w:val="single"/>
        </w:rPr>
        <w:t>Educational Visits Policy</w:t>
      </w:r>
    </w:p>
    <w:p w14:paraId="687E639F" w14:textId="77777777" w:rsidR="005A06BA" w:rsidRDefault="005A06BA" w:rsidP="005A06BA">
      <w:pPr>
        <w:jc w:val="center"/>
        <w:rPr>
          <w:rFonts w:ascii="Arial" w:hAnsi="Arial" w:cs="Arial"/>
          <w:b/>
          <w:sz w:val="72"/>
          <w:szCs w:val="72"/>
          <w:u w:val="single"/>
        </w:rPr>
      </w:pPr>
    </w:p>
    <w:p w14:paraId="40450ED0" w14:textId="77777777" w:rsidR="005A06BA" w:rsidRPr="00941233" w:rsidRDefault="005A06BA" w:rsidP="005A06BA">
      <w:pPr>
        <w:jc w:val="center"/>
        <w:rPr>
          <w:rFonts w:ascii="Arial" w:hAnsi="Arial" w:cs="Arial"/>
          <w:b/>
          <w:sz w:val="28"/>
          <w:szCs w:val="28"/>
        </w:rPr>
      </w:pPr>
      <w:r w:rsidRPr="00941233">
        <w:rPr>
          <w:rFonts w:ascii="Arial" w:hAnsi="Arial" w:cs="Arial"/>
          <w:b/>
          <w:sz w:val="28"/>
          <w:szCs w:val="28"/>
        </w:rPr>
        <w:t>Roselyn House School</w:t>
      </w:r>
    </w:p>
    <w:p w14:paraId="345613E9" w14:textId="77777777" w:rsidR="005A06BA" w:rsidRPr="00941233" w:rsidRDefault="005A06BA" w:rsidP="005A06BA">
      <w:pPr>
        <w:jc w:val="center"/>
        <w:rPr>
          <w:rFonts w:ascii="Arial" w:hAnsi="Arial" w:cs="Arial"/>
          <w:b/>
          <w:sz w:val="28"/>
          <w:szCs w:val="28"/>
        </w:rPr>
      </w:pPr>
      <w:r w:rsidRPr="00941233">
        <w:rPr>
          <w:rFonts w:ascii="Arial" w:hAnsi="Arial" w:cs="Arial"/>
          <w:b/>
          <w:sz w:val="28"/>
          <w:szCs w:val="28"/>
        </w:rPr>
        <w:t>2025 – 2026</w:t>
      </w:r>
    </w:p>
    <w:p w14:paraId="65469D05" w14:textId="77777777" w:rsidR="005A06BA" w:rsidRPr="006D7435" w:rsidRDefault="005A06BA" w:rsidP="005A06BA">
      <w:pPr>
        <w:rPr>
          <w:rFonts w:ascii="Arial" w:hAnsi="Arial" w:cs="Arial"/>
          <w:b/>
          <w:sz w:val="72"/>
          <w:szCs w:val="72"/>
          <w:u w:val="single"/>
        </w:rPr>
      </w:pPr>
      <w:r w:rsidRPr="006D7435">
        <w:rPr>
          <w:rFonts w:ascii="Arial" w:hAnsi="Arial" w:cs="Arial"/>
          <w:noProof/>
          <w:sz w:val="72"/>
          <w:szCs w:val="72"/>
        </w:rPr>
        <w:drawing>
          <wp:anchor distT="0" distB="0" distL="114300" distR="114300" simplePos="0" relativeHeight="251658240" behindDoc="1" locked="0" layoutInCell="1" allowOverlap="1" wp14:anchorId="25D14138" wp14:editId="67BFD603">
            <wp:simplePos x="0" y="0"/>
            <wp:positionH relativeFrom="margin">
              <wp:posOffset>1112693</wp:posOffset>
            </wp:positionH>
            <wp:positionV relativeFrom="paragraph">
              <wp:posOffset>647815</wp:posOffset>
            </wp:positionV>
            <wp:extent cx="3600000" cy="3630202"/>
            <wp:effectExtent l="0" t="0" r="635" b="8890"/>
            <wp:wrapTight wrapText="bothSides">
              <wp:wrapPolygon edited="0">
                <wp:start x="0" y="0"/>
                <wp:lineTo x="0" y="21540"/>
                <wp:lineTo x="21490" y="21540"/>
                <wp:lineTo x="21490" y="0"/>
                <wp:lineTo x="0" y="0"/>
              </wp:wrapPolygon>
            </wp:wrapTight>
            <wp:docPr id="1792721030" name="Picture 1" descr="A yellow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721030" name="Picture 1" descr="A yellow letter on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0" cy="3630202"/>
                    </a:xfrm>
                    <a:prstGeom prst="rect">
                      <a:avLst/>
                    </a:prstGeom>
                  </pic:spPr>
                </pic:pic>
              </a:graphicData>
            </a:graphic>
            <wp14:sizeRelH relativeFrom="margin">
              <wp14:pctWidth>0</wp14:pctWidth>
            </wp14:sizeRelH>
            <wp14:sizeRelV relativeFrom="margin">
              <wp14:pctHeight>0</wp14:pctHeight>
            </wp14:sizeRelV>
          </wp:anchor>
        </w:drawing>
      </w:r>
    </w:p>
    <w:p w14:paraId="6102BEAD" w14:textId="77777777" w:rsidR="005A06BA" w:rsidRPr="003D5194" w:rsidRDefault="005A06BA" w:rsidP="005A06BA">
      <w:pPr>
        <w:jc w:val="both"/>
        <w:rPr>
          <w:rFonts w:ascii="Arial" w:hAnsi="Arial" w:cs="Arial"/>
        </w:rPr>
      </w:pPr>
    </w:p>
    <w:p w14:paraId="4159E856" w14:textId="77777777" w:rsidR="005A06BA" w:rsidRDefault="005A06BA" w:rsidP="005A06BA">
      <w:pPr>
        <w:jc w:val="both"/>
        <w:rPr>
          <w:rFonts w:ascii="Arial" w:hAnsi="Arial" w:cs="Arial"/>
          <w:b/>
        </w:rPr>
      </w:pPr>
    </w:p>
    <w:p w14:paraId="3132FDE4" w14:textId="77777777" w:rsidR="005A06BA" w:rsidRDefault="005A06BA" w:rsidP="005A06BA">
      <w:pPr>
        <w:jc w:val="both"/>
        <w:rPr>
          <w:rFonts w:ascii="Arial" w:hAnsi="Arial" w:cs="Arial"/>
          <w:b/>
        </w:rPr>
      </w:pPr>
    </w:p>
    <w:p w14:paraId="0C42D4B8" w14:textId="77777777" w:rsidR="005A06BA" w:rsidRDefault="005A06BA" w:rsidP="005A06BA">
      <w:pPr>
        <w:jc w:val="both"/>
        <w:rPr>
          <w:rFonts w:ascii="Arial" w:hAnsi="Arial" w:cs="Arial"/>
          <w:b/>
        </w:rPr>
      </w:pPr>
    </w:p>
    <w:p w14:paraId="7AE755DB" w14:textId="77777777" w:rsidR="005A06BA" w:rsidRDefault="005A06BA" w:rsidP="005A06BA">
      <w:pPr>
        <w:jc w:val="both"/>
        <w:rPr>
          <w:rFonts w:ascii="Arial" w:hAnsi="Arial" w:cs="Arial"/>
          <w:b/>
        </w:rPr>
      </w:pPr>
    </w:p>
    <w:p w14:paraId="17D5A98C" w14:textId="77777777" w:rsidR="005A06BA" w:rsidRDefault="005A06BA" w:rsidP="005A06BA">
      <w:pPr>
        <w:jc w:val="both"/>
        <w:rPr>
          <w:rFonts w:ascii="Arial" w:hAnsi="Arial" w:cs="Arial"/>
          <w:b/>
        </w:rPr>
      </w:pPr>
    </w:p>
    <w:p w14:paraId="7AD6246A" w14:textId="77777777" w:rsidR="005A06BA" w:rsidRDefault="005A06BA" w:rsidP="005A06BA">
      <w:pPr>
        <w:jc w:val="both"/>
        <w:rPr>
          <w:rFonts w:ascii="Arial" w:hAnsi="Arial" w:cs="Arial"/>
          <w:b/>
        </w:rPr>
      </w:pPr>
    </w:p>
    <w:p w14:paraId="043FFE6F" w14:textId="77777777" w:rsidR="005A06BA" w:rsidRDefault="005A06BA" w:rsidP="005A06BA">
      <w:pPr>
        <w:jc w:val="both"/>
        <w:rPr>
          <w:rFonts w:ascii="Arial" w:hAnsi="Arial" w:cs="Arial"/>
          <w:b/>
        </w:rPr>
      </w:pPr>
    </w:p>
    <w:p w14:paraId="2610889F" w14:textId="77777777" w:rsidR="005A06BA" w:rsidRDefault="005A06BA" w:rsidP="005A06BA">
      <w:pPr>
        <w:jc w:val="both"/>
        <w:rPr>
          <w:rFonts w:ascii="Arial" w:hAnsi="Arial" w:cs="Arial"/>
          <w:b/>
        </w:rPr>
      </w:pPr>
    </w:p>
    <w:p w14:paraId="6355FA40" w14:textId="77777777" w:rsidR="005A06BA" w:rsidRDefault="005A06BA" w:rsidP="005A06BA">
      <w:pPr>
        <w:jc w:val="both"/>
        <w:rPr>
          <w:rFonts w:ascii="Arial" w:hAnsi="Arial" w:cs="Arial"/>
          <w:b/>
        </w:rPr>
      </w:pPr>
    </w:p>
    <w:p w14:paraId="746E55D1" w14:textId="77777777" w:rsidR="005A06BA" w:rsidRDefault="005A06BA" w:rsidP="005A06BA">
      <w:pPr>
        <w:jc w:val="both"/>
        <w:rPr>
          <w:rFonts w:ascii="Arial" w:hAnsi="Arial" w:cs="Arial"/>
          <w:b/>
        </w:rPr>
      </w:pPr>
    </w:p>
    <w:p w14:paraId="47DF3AB2" w14:textId="77777777" w:rsidR="005A06BA" w:rsidRDefault="005A06BA" w:rsidP="005A06BA">
      <w:pPr>
        <w:jc w:val="both"/>
        <w:rPr>
          <w:rFonts w:ascii="Arial" w:hAnsi="Arial" w:cs="Arial"/>
          <w:b/>
        </w:rPr>
      </w:pPr>
    </w:p>
    <w:p w14:paraId="59DB9D99" w14:textId="77777777" w:rsidR="005A06BA" w:rsidRDefault="005A06BA" w:rsidP="005A06BA">
      <w:pPr>
        <w:jc w:val="both"/>
        <w:rPr>
          <w:rFonts w:ascii="Arial" w:hAnsi="Arial" w:cs="Arial"/>
          <w:b/>
        </w:rPr>
      </w:pPr>
    </w:p>
    <w:p w14:paraId="5939D5BD" w14:textId="77777777" w:rsidR="005A06BA" w:rsidRDefault="005A06BA" w:rsidP="005A06BA">
      <w:pPr>
        <w:jc w:val="both"/>
        <w:rPr>
          <w:rFonts w:ascii="Arial" w:hAnsi="Arial" w:cs="Arial"/>
          <w:b/>
        </w:rPr>
      </w:pPr>
    </w:p>
    <w:p w14:paraId="1AC9A7BA" w14:textId="77777777" w:rsidR="005A06BA" w:rsidRDefault="005A06BA" w:rsidP="005A06BA">
      <w:pPr>
        <w:jc w:val="both"/>
        <w:rPr>
          <w:rFonts w:ascii="Arial" w:hAnsi="Arial" w:cs="Arial"/>
          <w:b/>
        </w:rPr>
      </w:pPr>
    </w:p>
    <w:p w14:paraId="45344BE8" w14:textId="77777777" w:rsidR="005A06BA" w:rsidRDefault="005A06BA" w:rsidP="005A06BA">
      <w:pPr>
        <w:jc w:val="both"/>
        <w:rPr>
          <w:rFonts w:ascii="Arial" w:hAnsi="Arial" w:cs="Arial"/>
          <w:b/>
        </w:rPr>
      </w:pPr>
    </w:p>
    <w:p w14:paraId="0250EC1C" w14:textId="77777777" w:rsidR="005A06BA" w:rsidRDefault="005A06BA" w:rsidP="005A06BA">
      <w:pPr>
        <w:rPr>
          <w:b/>
        </w:rPr>
      </w:pPr>
    </w:p>
    <w:p w14:paraId="634E47CD" w14:textId="77777777" w:rsidR="005A06BA" w:rsidRDefault="005A06BA" w:rsidP="005A06BA">
      <w:pPr>
        <w:rPr>
          <w:b/>
        </w:rPr>
      </w:pPr>
    </w:p>
    <w:p w14:paraId="2E3A2F12" w14:textId="77777777" w:rsidR="005A06BA" w:rsidRDefault="005A06BA" w:rsidP="005A06BA">
      <w:pPr>
        <w:rPr>
          <w:b/>
        </w:rPr>
      </w:pPr>
    </w:p>
    <w:p w14:paraId="0EB78BC0" w14:textId="77777777" w:rsidR="005A06BA" w:rsidRDefault="005A06BA" w:rsidP="005A06BA">
      <w:pPr>
        <w:rPr>
          <w:b/>
        </w:rPr>
      </w:pPr>
    </w:p>
    <w:p w14:paraId="689D9ACC" w14:textId="77777777" w:rsidR="005A06BA" w:rsidRDefault="005A06BA" w:rsidP="005A06BA">
      <w:pPr>
        <w:rPr>
          <w:b/>
        </w:rPr>
      </w:pPr>
    </w:p>
    <w:p w14:paraId="52E6C6D1" w14:textId="77777777" w:rsidR="005A06BA" w:rsidRDefault="005A06BA" w:rsidP="005A06BA">
      <w:pPr>
        <w:rPr>
          <w:b/>
        </w:rPr>
      </w:pPr>
    </w:p>
    <w:p w14:paraId="39BAF40E" w14:textId="77777777" w:rsidR="005A06BA" w:rsidRDefault="005A06BA" w:rsidP="005A06BA">
      <w:pPr>
        <w:rPr>
          <w:b/>
        </w:rPr>
      </w:pPr>
    </w:p>
    <w:p w14:paraId="0DB15130" w14:textId="77777777" w:rsidR="005A06BA" w:rsidRDefault="005A06BA" w:rsidP="005A06BA">
      <w:pPr>
        <w:rPr>
          <w:b/>
        </w:rPr>
      </w:pPr>
    </w:p>
    <w:p w14:paraId="7C5B9A48" w14:textId="77777777" w:rsidR="005A06BA" w:rsidRDefault="005A06BA" w:rsidP="005A06BA">
      <w:pPr>
        <w:rPr>
          <w:b/>
        </w:rPr>
      </w:pPr>
    </w:p>
    <w:p w14:paraId="242DF49F" w14:textId="77777777" w:rsidR="005A06BA" w:rsidRPr="00ED4599" w:rsidRDefault="005A06BA" w:rsidP="005A06BA">
      <w:pPr>
        <w:rPr>
          <w:b/>
        </w:rPr>
      </w:pPr>
    </w:p>
    <w:tbl>
      <w:tblPr>
        <w:tblW w:w="9720" w:type="dxa"/>
        <w:tblInd w:w="-341"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5A06BA" w:rsidRPr="007357A1" w14:paraId="59CB081A" w14:textId="77777777" w:rsidTr="009E5037">
        <w:tc>
          <w:tcPr>
            <w:tcW w:w="2586" w:type="dxa"/>
            <w:tcBorders>
              <w:top w:val="nil"/>
              <w:bottom w:val="single" w:sz="18" w:space="0" w:color="FFFFFF"/>
            </w:tcBorders>
            <w:shd w:val="clear" w:color="auto" w:fill="D8DFDE"/>
          </w:tcPr>
          <w:p w14:paraId="757EA611" w14:textId="77777777" w:rsidR="005A06BA" w:rsidRPr="007357A1" w:rsidRDefault="005A06BA" w:rsidP="009E5037">
            <w:pPr>
              <w:pStyle w:val="1bodycopy10pt"/>
              <w:rPr>
                <w:b/>
                <w:color w:val="000000" w:themeColor="text1"/>
                <w:sz w:val="24"/>
              </w:rPr>
            </w:pPr>
            <w:r w:rsidRPr="007357A1">
              <w:rPr>
                <w:b/>
                <w:color w:val="000000" w:themeColor="text1"/>
                <w:sz w:val="24"/>
              </w:rPr>
              <w:t>Approved by:</w:t>
            </w:r>
          </w:p>
        </w:tc>
        <w:tc>
          <w:tcPr>
            <w:tcW w:w="3268" w:type="dxa"/>
            <w:tcBorders>
              <w:top w:val="nil"/>
              <w:bottom w:val="single" w:sz="18" w:space="0" w:color="FFFFFF"/>
            </w:tcBorders>
            <w:shd w:val="clear" w:color="auto" w:fill="D8DFDE"/>
          </w:tcPr>
          <w:p w14:paraId="16B5C75A" w14:textId="51CEFF22" w:rsidR="005A06BA" w:rsidRPr="007357A1" w:rsidRDefault="00A72905" w:rsidP="009E5037">
            <w:pPr>
              <w:pStyle w:val="1bodycopy11pt"/>
              <w:rPr>
                <w:color w:val="000000" w:themeColor="text1"/>
                <w:sz w:val="24"/>
              </w:rPr>
            </w:pPr>
            <w:r>
              <w:rPr>
                <w:color w:val="000000" w:themeColor="text1"/>
                <w:sz w:val="24"/>
              </w:rPr>
              <w:t xml:space="preserve">Jack Birkenhead </w:t>
            </w:r>
            <w:r w:rsidR="005A06BA">
              <w:rPr>
                <w:color w:val="000000" w:themeColor="text1"/>
                <w:sz w:val="24"/>
              </w:rPr>
              <w:t xml:space="preserve"> </w:t>
            </w:r>
            <w:r w:rsidR="005A06BA" w:rsidRPr="007357A1">
              <w:rPr>
                <w:color w:val="000000" w:themeColor="text1"/>
                <w:sz w:val="24"/>
              </w:rPr>
              <w:t xml:space="preserve"> </w:t>
            </w:r>
          </w:p>
        </w:tc>
        <w:tc>
          <w:tcPr>
            <w:tcW w:w="3866" w:type="dxa"/>
            <w:tcBorders>
              <w:top w:val="nil"/>
              <w:bottom w:val="single" w:sz="18" w:space="0" w:color="FFFFFF"/>
            </w:tcBorders>
            <w:shd w:val="clear" w:color="auto" w:fill="D8DFDE"/>
          </w:tcPr>
          <w:p w14:paraId="56AD84C3" w14:textId="77777777" w:rsidR="005A06BA" w:rsidRPr="007357A1" w:rsidRDefault="005A06BA" w:rsidP="009E5037">
            <w:pPr>
              <w:pStyle w:val="1bodycopy11pt"/>
              <w:rPr>
                <w:color w:val="000000" w:themeColor="text1"/>
                <w:sz w:val="24"/>
              </w:rPr>
            </w:pPr>
            <w:r w:rsidRPr="007357A1">
              <w:rPr>
                <w:b/>
                <w:color w:val="000000" w:themeColor="text1"/>
                <w:sz w:val="24"/>
              </w:rPr>
              <w:t>Date:</w:t>
            </w:r>
            <w:r w:rsidRPr="007357A1">
              <w:rPr>
                <w:color w:val="000000" w:themeColor="text1"/>
                <w:sz w:val="24"/>
              </w:rPr>
              <w:t xml:space="preserve"> 01/07/2025</w:t>
            </w:r>
          </w:p>
        </w:tc>
      </w:tr>
      <w:tr w:rsidR="005A06BA" w:rsidRPr="007357A1" w14:paraId="1C7040DB" w14:textId="77777777" w:rsidTr="009E5037">
        <w:tc>
          <w:tcPr>
            <w:tcW w:w="2586" w:type="dxa"/>
            <w:tcBorders>
              <w:top w:val="single" w:sz="18" w:space="0" w:color="FFFFFF"/>
              <w:bottom w:val="single" w:sz="18" w:space="0" w:color="FFFFFF"/>
            </w:tcBorders>
            <w:shd w:val="clear" w:color="auto" w:fill="D8DFDE"/>
          </w:tcPr>
          <w:p w14:paraId="5D02B06D" w14:textId="77777777" w:rsidR="005A06BA" w:rsidRPr="007357A1" w:rsidRDefault="005A06BA" w:rsidP="009E5037">
            <w:pPr>
              <w:pStyle w:val="1bodycopy10pt"/>
              <w:rPr>
                <w:b/>
                <w:color w:val="000000" w:themeColor="text1"/>
                <w:sz w:val="24"/>
              </w:rPr>
            </w:pPr>
            <w:r w:rsidRPr="007357A1">
              <w:rPr>
                <w:b/>
                <w:color w:val="000000" w:themeColor="text1"/>
                <w:sz w:val="24"/>
              </w:rPr>
              <w:t>Last reviewed on:</w:t>
            </w:r>
          </w:p>
        </w:tc>
        <w:tc>
          <w:tcPr>
            <w:tcW w:w="7134" w:type="dxa"/>
            <w:gridSpan w:val="2"/>
            <w:tcBorders>
              <w:top w:val="single" w:sz="18" w:space="0" w:color="FFFFFF"/>
              <w:bottom w:val="single" w:sz="18" w:space="0" w:color="FFFFFF"/>
            </w:tcBorders>
            <w:shd w:val="clear" w:color="auto" w:fill="D8DFDE"/>
          </w:tcPr>
          <w:p w14:paraId="4B371D6A" w14:textId="77777777" w:rsidR="005A06BA" w:rsidRPr="007357A1" w:rsidRDefault="005A06BA" w:rsidP="009E5037">
            <w:pPr>
              <w:pStyle w:val="1bodycopy11pt"/>
              <w:rPr>
                <w:color w:val="000000" w:themeColor="text1"/>
                <w:sz w:val="24"/>
              </w:rPr>
            </w:pPr>
            <w:r w:rsidRPr="007357A1">
              <w:rPr>
                <w:color w:val="000000" w:themeColor="text1"/>
                <w:sz w:val="24"/>
              </w:rPr>
              <w:t xml:space="preserve">July 2025  </w:t>
            </w:r>
          </w:p>
        </w:tc>
      </w:tr>
      <w:tr w:rsidR="005A06BA" w:rsidRPr="007357A1" w14:paraId="2904522D" w14:textId="77777777" w:rsidTr="009E5037">
        <w:tc>
          <w:tcPr>
            <w:tcW w:w="2586" w:type="dxa"/>
            <w:tcBorders>
              <w:top w:val="single" w:sz="18" w:space="0" w:color="FFFFFF"/>
              <w:bottom w:val="nil"/>
            </w:tcBorders>
            <w:shd w:val="clear" w:color="auto" w:fill="D8DFDE"/>
          </w:tcPr>
          <w:p w14:paraId="1974C0C4" w14:textId="77777777" w:rsidR="005A06BA" w:rsidRPr="007357A1" w:rsidRDefault="005A06BA" w:rsidP="009E5037">
            <w:pPr>
              <w:pStyle w:val="1bodycopy10pt"/>
              <w:rPr>
                <w:b/>
                <w:color w:val="000000" w:themeColor="text1"/>
                <w:sz w:val="24"/>
              </w:rPr>
            </w:pPr>
            <w:r w:rsidRPr="007357A1">
              <w:rPr>
                <w:b/>
                <w:color w:val="000000" w:themeColor="text1"/>
                <w:sz w:val="24"/>
              </w:rPr>
              <w:t>Next review due by:</w:t>
            </w:r>
          </w:p>
        </w:tc>
        <w:tc>
          <w:tcPr>
            <w:tcW w:w="7134" w:type="dxa"/>
            <w:gridSpan w:val="2"/>
            <w:tcBorders>
              <w:top w:val="single" w:sz="18" w:space="0" w:color="FFFFFF"/>
              <w:bottom w:val="nil"/>
            </w:tcBorders>
            <w:shd w:val="clear" w:color="auto" w:fill="D8DFDE"/>
          </w:tcPr>
          <w:p w14:paraId="2F13E350" w14:textId="77777777" w:rsidR="005A06BA" w:rsidRPr="007357A1" w:rsidRDefault="005A06BA" w:rsidP="009E5037">
            <w:pPr>
              <w:pStyle w:val="1bodycopy11pt"/>
              <w:rPr>
                <w:color w:val="000000" w:themeColor="text1"/>
                <w:sz w:val="24"/>
              </w:rPr>
            </w:pPr>
            <w:r w:rsidRPr="007357A1">
              <w:rPr>
                <w:color w:val="000000" w:themeColor="text1"/>
                <w:sz w:val="24"/>
              </w:rPr>
              <w:t>July 2026</w:t>
            </w:r>
          </w:p>
        </w:tc>
      </w:tr>
    </w:tbl>
    <w:p w14:paraId="6700EA84" w14:textId="77777777" w:rsidR="003F1615" w:rsidRDefault="003F1615" w:rsidP="007547AA">
      <w:pPr>
        <w:jc w:val="center"/>
        <w:rPr>
          <w:rFonts w:ascii="Arial" w:hAnsi="Arial" w:cs="Arial"/>
          <w:b/>
          <w:sz w:val="32"/>
          <w:szCs w:val="32"/>
          <w:u w:val="single"/>
          <w:lang w:val="en-US"/>
        </w:rPr>
      </w:pPr>
    </w:p>
    <w:p w14:paraId="72BE3963" w14:textId="77777777" w:rsidR="003F1615" w:rsidRDefault="003F1615" w:rsidP="007547AA">
      <w:pPr>
        <w:jc w:val="center"/>
        <w:rPr>
          <w:rFonts w:ascii="Arial" w:hAnsi="Arial" w:cs="Arial"/>
          <w:b/>
          <w:sz w:val="32"/>
          <w:szCs w:val="32"/>
          <w:u w:val="single"/>
          <w:lang w:val="en-US"/>
        </w:rPr>
      </w:pPr>
    </w:p>
    <w:p w14:paraId="21BA8118" w14:textId="77777777" w:rsidR="003F1615" w:rsidRDefault="003F1615" w:rsidP="007547AA">
      <w:pPr>
        <w:jc w:val="center"/>
        <w:rPr>
          <w:rFonts w:ascii="Arial" w:hAnsi="Arial" w:cs="Arial"/>
          <w:b/>
          <w:sz w:val="32"/>
          <w:szCs w:val="32"/>
          <w:u w:val="single"/>
          <w:lang w:val="en-US"/>
        </w:rPr>
      </w:pPr>
    </w:p>
    <w:p w14:paraId="4B9D1F2A" w14:textId="77777777" w:rsidR="003F1615" w:rsidRDefault="003F1615" w:rsidP="007547AA">
      <w:pPr>
        <w:jc w:val="center"/>
        <w:rPr>
          <w:rFonts w:ascii="Arial" w:hAnsi="Arial" w:cs="Arial"/>
          <w:b/>
          <w:sz w:val="32"/>
          <w:szCs w:val="32"/>
          <w:u w:val="single"/>
          <w:lang w:val="en-US"/>
        </w:rPr>
      </w:pPr>
    </w:p>
    <w:p w14:paraId="4A1C1DB9" w14:textId="77777777" w:rsidR="003F1615" w:rsidRDefault="003F1615" w:rsidP="007547AA">
      <w:pPr>
        <w:jc w:val="center"/>
        <w:rPr>
          <w:rFonts w:ascii="Arial" w:hAnsi="Arial" w:cs="Arial"/>
          <w:b/>
          <w:sz w:val="32"/>
          <w:szCs w:val="32"/>
          <w:u w:val="single"/>
          <w:lang w:val="en-US"/>
        </w:rPr>
      </w:pPr>
    </w:p>
    <w:p w14:paraId="16304678" w14:textId="77777777" w:rsidR="003F1615" w:rsidRDefault="003F1615" w:rsidP="007547AA">
      <w:pPr>
        <w:jc w:val="center"/>
        <w:rPr>
          <w:rFonts w:ascii="Arial" w:hAnsi="Arial" w:cs="Arial"/>
          <w:b/>
          <w:sz w:val="32"/>
          <w:szCs w:val="32"/>
          <w:u w:val="single"/>
          <w:lang w:val="en-US"/>
        </w:rPr>
      </w:pPr>
    </w:p>
    <w:p w14:paraId="5D5511BD" w14:textId="77777777" w:rsidR="000D33C5" w:rsidRPr="000D33C5" w:rsidRDefault="000D33C5" w:rsidP="000D33C5">
      <w:pPr>
        <w:rPr>
          <w:lang w:bidi="ar-SA"/>
        </w:rPr>
      </w:pPr>
    </w:p>
    <w:p w14:paraId="28110652" w14:textId="77777777" w:rsidR="00C140B1" w:rsidRDefault="00C140B1" w:rsidP="00C140B1">
      <w:pPr>
        <w:pStyle w:val="TOCHeading"/>
        <w:spacing w:before="0" w:after="120"/>
        <w:rPr>
          <w:rFonts w:ascii="Arial" w:hAnsi="Arial" w:cs="Arial"/>
          <w:b/>
          <w:color w:val="000000" w:themeColor="text1"/>
          <w:sz w:val="24"/>
          <w:szCs w:val="24"/>
        </w:rPr>
      </w:pPr>
      <w:r w:rsidRPr="007357A1">
        <w:rPr>
          <w:rFonts w:ascii="Arial" w:hAnsi="Arial" w:cs="Arial"/>
          <w:b/>
          <w:color w:val="000000" w:themeColor="text1"/>
          <w:sz w:val="24"/>
          <w:szCs w:val="24"/>
        </w:rPr>
        <w:t>Contents</w:t>
      </w:r>
    </w:p>
    <w:p w14:paraId="302C3C16" w14:textId="77777777" w:rsidR="00C140B1" w:rsidRPr="00A50546" w:rsidRDefault="00C140B1" w:rsidP="00C140B1"/>
    <w:p w14:paraId="2C09F458" w14:textId="5E707E1C" w:rsidR="00C140B1" w:rsidRPr="007357A1" w:rsidRDefault="00C140B1" w:rsidP="00C140B1">
      <w:pPr>
        <w:pStyle w:val="TOC1"/>
        <w:tabs>
          <w:tab w:val="right" w:leader="dot" w:pos="9736"/>
        </w:tabs>
        <w:rPr>
          <w:rFonts w:eastAsia="Times New Roman" w:cs="Arial"/>
          <w:color w:val="000000" w:themeColor="text1"/>
          <w:lang w:eastAsia="en-GB"/>
        </w:rPr>
      </w:pPr>
      <w:r w:rsidRPr="007357A1">
        <w:rPr>
          <w:rFonts w:eastAsia="MS Mincho" w:cs="Arial"/>
          <w:color w:val="000000" w:themeColor="text1"/>
          <w:sz w:val="20"/>
          <w:lang w:val="en-US"/>
        </w:rPr>
        <w:fldChar w:fldCharType="begin"/>
      </w:r>
      <w:r w:rsidRPr="007357A1">
        <w:rPr>
          <w:rFonts w:cs="Arial"/>
          <w:color w:val="000000" w:themeColor="text1"/>
        </w:rPr>
        <w:instrText xml:space="preserve"> TOC \o "1-3" \h \z \u </w:instrText>
      </w:r>
      <w:r w:rsidRPr="007357A1">
        <w:rPr>
          <w:rFonts w:eastAsia="MS Mincho" w:cs="Arial"/>
          <w:color w:val="000000" w:themeColor="text1"/>
          <w:sz w:val="20"/>
          <w:lang w:val="en-US"/>
        </w:rPr>
        <w:fldChar w:fldCharType="separate"/>
      </w:r>
      <w:hyperlink w:anchor="_Toc58247234" w:history="1">
        <w:r w:rsidRPr="007357A1">
          <w:rPr>
            <w:rStyle w:val="Hyperlink"/>
            <w:color w:val="000000" w:themeColor="text1"/>
          </w:rPr>
          <w:t xml:space="preserve">1. </w:t>
        </w:r>
        <w:r>
          <w:rPr>
            <w:rStyle w:val="Hyperlink"/>
            <w:color w:val="000000" w:themeColor="text1"/>
          </w:rPr>
          <w:t>Legal framework</w:t>
        </w:r>
        <w:r w:rsidRPr="007357A1">
          <w:rPr>
            <w:rFonts w:cs="Arial"/>
            <w:webHidden/>
            <w:color w:val="000000" w:themeColor="text1"/>
          </w:rPr>
          <w:tab/>
        </w:r>
        <w:r>
          <w:rPr>
            <w:rFonts w:cs="Arial"/>
            <w:webHidden/>
            <w:color w:val="000000" w:themeColor="text1"/>
          </w:rPr>
          <w:t>2</w:t>
        </w:r>
      </w:hyperlink>
    </w:p>
    <w:p w14:paraId="14EF95B9" w14:textId="00EDA421" w:rsidR="00C140B1" w:rsidRPr="007357A1" w:rsidRDefault="00C140B1" w:rsidP="00C140B1">
      <w:pPr>
        <w:pStyle w:val="TOC1"/>
        <w:tabs>
          <w:tab w:val="right" w:leader="dot" w:pos="9736"/>
        </w:tabs>
        <w:rPr>
          <w:rFonts w:eastAsia="Times New Roman" w:cs="Arial"/>
          <w:color w:val="000000" w:themeColor="text1"/>
          <w:lang w:eastAsia="en-GB"/>
        </w:rPr>
      </w:pPr>
      <w:hyperlink w:anchor="_Toc58247235" w:history="1">
        <w:r w:rsidRPr="007357A1">
          <w:rPr>
            <w:rStyle w:val="Hyperlink"/>
            <w:color w:val="000000" w:themeColor="text1"/>
          </w:rPr>
          <w:t>2.</w:t>
        </w:r>
        <w:r>
          <w:rPr>
            <w:rStyle w:val="Hyperlink"/>
            <w:color w:val="000000" w:themeColor="text1"/>
          </w:rPr>
          <w:t xml:space="preserve"> </w:t>
        </w:r>
        <w:r>
          <w:rPr>
            <w:rFonts w:eastAsia="Arial" w:cs="Arial"/>
          </w:rPr>
          <w:t>Aims</w:t>
        </w:r>
        <w:r w:rsidRPr="007357A1">
          <w:rPr>
            <w:rFonts w:cs="Arial"/>
            <w:webHidden/>
            <w:color w:val="000000" w:themeColor="text1"/>
          </w:rPr>
          <w:tab/>
        </w:r>
        <w:r>
          <w:rPr>
            <w:rFonts w:cs="Arial"/>
            <w:webHidden/>
            <w:color w:val="000000" w:themeColor="text1"/>
          </w:rPr>
          <w:t>2</w:t>
        </w:r>
      </w:hyperlink>
    </w:p>
    <w:p w14:paraId="464F8973" w14:textId="329DAA9D" w:rsidR="00C140B1" w:rsidRPr="007357A1" w:rsidRDefault="00C140B1" w:rsidP="00C140B1">
      <w:pPr>
        <w:pStyle w:val="TOC1"/>
        <w:tabs>
          <w:tab w:val="right" w:leader="dot" w:pos="9736"/>
        </w:tabs>
        <w:rPr>
          <w:rFonts w:eastAsia="Times New Roman" w:cs="Arial"/>
          <w:color w:val="000000" w:themeColor="text1"/>
          <w:lang w:eastAsia="en-GB"/>
        </w:rPr>
      </w:pPr>
      <w:r w:rsidRPr="007357A1">
        <w:rPr>
          <w:rFonts w:cs="Arial"/>
          <w:color w:val="000000" w:themeColor="text1"/>
        </w:rPr>
        <w:fldChar w:fldCharType="end"/>
      </w:r>
      <w:hyperlink w:anchor="_Toc58247234" w:history="1">
        <w:r w:rsidRPr="00C140B1">
          <w:rPr>
            <w:rStyle w:val="Hyperlink"/>
            <w:color w:val="000000" w:themeColor="text1"/>
            <w:u w:val="none"/>
          </w:rPr>
          <w:t xml:space="preserve">3. </w:t>
        </w:r>
        <w:r w:rsidRPr="00C140B1">
          <w:rPr>
            <w:rStyle w:val="Hyperlink"/>
            <w:color w:val="000000" w:themeColor="text1"/>
            <w:u w:val="none"/>
          </w:rPr>
          <w:t>Approval</w:t>
        </w:r>
        <w:r w:rsidRPr="007357A1">
          <w:rPr>
            <w:rFonts w:cs="Arial"/>
            <w:webHidden/>
            <w:color w:val="000000" w:themeColor="text1"/>
          </w:rPr>
          <w:tab/>
        </w:r>
        <w:r>
          <w:rPr>
            <w:rFonts w:cs="Arial"/>
            <w:webHidden/>
            <w:color w:val="000000" w:themeColor="text1"/>
          </w:rPr>
          <w:t>3</w:t>
        </w:r>
      </w:hyperlink>
    </w:p>
    <w:p w14:paraId="7458DB8D" w14:textId="48EA2DAF" w:rsidR="00C140B1" w:rsidRDefault="00C140B1" w:rsidP="00C140B1">
      <w:pPr>
        <w:pStyle w:val="TOC1"/>
        <w:tabs>
          <w:tab w:val="right" w:leader="dot" w:pos="9736"/>
        </w:tabs>
        <w:rPr>
          <w:rFonts w:eastAsia="Times New Roman" w:cs="Arial"/>
          <w:color w:val="000000" w:themeColor="text1"/>
          <w:lang w:eastAsia="en-GB"/>
        </w:rPr>
      </w:pPr>
      <w:hyperlink w:anchor="_Toc58247234" w:history="1">
        <w:r w:rsidRPr="00C140B1">
          <w:rPr>
            <w:rStyle w:val="Hyperlink"/>
            <w:color w:val="000000" w:themeColor="text1"/>
            <w:u w:val="none"/>
          </w:rPr>
          <w:t xml:space="preserve">4. </w:t>
        </w:r>
        <w:r w:rsidRPr="00C140B1">
          <w:rPr>
            <w:rStyle w:val="Hyperlink"/>
            <w:color w:val="000000" w:themeColor="text1"/>
            <w:u w:val="none"/>
          </w:rPr>
          <w:t xml:space="preserve">Risk assessments </w:t>
        </w:r>
        <w:r w:rsidRPr="007357A1">
          <w:rPr>
            <w:rFonts w:cs="Arial"/>
            <w:webHidden/>
            <w:color w:val="000000" w:themeColor="text1"/>
          </w:rPr>
          <w:tab/>
        </w:r>
        <w:r>
          <w:rPr>
            <w:rFonts w:cs="Arial"/>
            <w:webHidden/>
            <w:color w:val="000000" w:themeColor="text1"/>
          </w:rPr>
          <w:t>5</w:t>
        </w:r>
      </w:hyperlink>
    </w:p>
    <w:p w14:paraId="0FEB9F6B" w14:textId="1E92BB99" w:rsidR="00C140B1" w:rsidRPr="007357A1" w:rsidRDefault="00C140B1" w:rsidP="00C140B1">
      <w:pPr>
        <w:pStyle w:val="TOC1"/>
        <w:tabs>
          <w:tab w:val="right" w:leader="dot" w:pos="9736"/>
        </w:tabs>
        <w:rPr>
          <w:rFonts w:eastAsia="Times New Roman" w:cs="Arial"/>
          <w:color w:val="000000" w:themeColor="text1"/>
          <w:lang w:eastAsia="en-GB"/>
        </w:rPr>
      </w:pPr>
      <w:hyperlink w:anchor="_Toc58247234" w:history="1">
        <w:r w:rsidRPr="00C140B1">
          <w:rPr>
            <w:rStyle w:val="Hyperlink"/>
            <w:color w:val="000000" w:themeColor="text1"/>
            <w:u w:val="none"/>
          </w:rPr>
          <w:t xml:space="preserve">5. </w:t>
        </w:r>
        <w:r w:rsidRPr="00C140B1">
          <w:rPr>
            <w:rStyle w:val="Hyperlink"/>
            <w:color w:val="000000" w:themeColor="text1"/>
            <w:u w:val="none"/>
          </w:rPr>
          <w:t>Good practice</w:t>
        </w:r>
        <w:r w:rsidRPr="007357A1">
          <w:rPr>
            <w:rFonts w:cs="Arial"/>
            <w:webHidden/>
            <w:color w:val="000000" w:themeColor="text1"/>
          </w:rPr>
          <w:tab/>
        </w:r>
        <w:r>
          <w:rPr>
            <w:rFonts w:cs="Arial"/>
            <w:webHidden/>
            <w:color w:val="000000" w:themeColor="text1"/>
          </w:rPr>
          <w:t>5</w:t>
        </w:r>
      </w:hyperlink>
    </w:p>
    <w:p w14:paraId="5D4F94A0" w14:textId="41C713D5" w:rsidR="00C140B1" w:rsidRPr="007357A1" w:rsidRDefault="00C140B1" w:rsidP="00C140B1">
      <w:pPr>
        <w:pStyle w:val="TOC1"/>
        <w:tabs>
          <w:tab w:val="right" w:leader="dot" w:pos="9736"/>
        </w:tabs>
        <w:rPr>
          <w:rFonts w:eastAsia="Times New Roman" w:cs="Arial"/>
          <w:color w:val="000000" w:themeColor="text1"/>
          <w:lang w:eastAsia="en-GB"/>
        </w:rPr>
      </w:pPr>
      <w:hyperlink w:anchor="_Toc58247234" w:history="1">
        <w:r w:rsidRPr="00C140B1">
          <w:rPr>
            <w:rStyle w:val="Hyperlink"/>
            <w:color w:val="000000" w:themeColor="text1"/>
            <w:u w:val="none"/>
          </w:rPr>
          <w:t xml:space="preserve">6. </w:t>
        </w:r>
        <w:r w:rsidRPr="00C140B1">
          <w:rPr>
            <w:rStyle w:val="Hyperlink"/>
            <w:color w:val="000000" w:themeColor="text1"/>
            <w:u w:val="none"/>
          </w:rPr>
          <w:t>Off site emergencies</w:t>
        </w:r>
        <w:r w:rsidRPr="007357A1">
          <w:rPr>
            <w:rFonts w:cs="Arial"/>
            <w:webHidden/>
            <w:color w:val="000000" w:themeColor="text1"/>
          </w:rPr>
          <w:tab/>
        </w:r>
        <w:r>
          <w:rPr>
            <w:rFonts w:cs="Arial"/>
            <w:webHidden/>
            <w:color w:val="000000" w:themeColor="text1"/>
          </w:rPr>
          <w:t>6</w:t>
        </w:r>
      </w:hyperlink>
    </w:p>
    <w:p w14:paraId="5105A646" w14:textId="159BE425" w:rsidR="00C140B1" w:rsidRPr="007357A1" w:rsidRDefault="00C140B1" w:rsidP="00C140B1">
      <w:pPr>
        <w:pStyle w:val="TOC1"/>
        <w:tabs>
          <w:tab w:val="right" w:leader="dot" w:pos="9736"/>
        </w:tabs>
        <w:rPr>
          <w:rFonts w:eastAsia="Times New Roman" w:cs="Arial"/>
          <w:color w:val="000000" w:themeColor="text1"/>
          <w:lang w:eastAsia="en-GB"/>
        </w:rPr>
      </w:pPr>
      <w:hyperlink w:anchor="_Toc58247234" w:history="1">
        <w:r w:rsidRPr="00C140B1">
          <w:rPr>
            <w:rStyle w:val="Hyperlink"/>
            <w:color w:val="000000" w:themeColor="text1"/>
            <w:u w:val="none"/>
          </w:rPr>
          <w:t xml:space="preserve">7. </w:t>
        </w:r>
        <w:r w:rsidRPr="00C140B1">
          <w:rPr>
            <w:rStyle w:val="Hyperlink"/>
            <w:color w:val="000000" w:themeColor="text1"/>
            <w:u w:val="none"/>
          </w:rPr>
          <w:t>Visit closed procedure</w:t>
        </w:r>
        <w:r w:rsidRPr="007357A1">
          <w:rPr>
            <w:rFonts w:cs="Arial"/>
            <w:webHidden/>
            <w:color w:val="000000" w:themeColor="text1"/>
          </w:rPr>
          <w:tab/>
        </w:r>
        <w:r>
          <w:rPr>
            <w:rFonts w:cs="Arial"/>
            <w:webHidden/>
            <w:color w:val="000000" w:themeColor="text1"/>
          </w:rPr>
          <w:t>7</w:t>
        </w:r>
      </w:hyperlink>
    </w:p>
    <w:p w14:paraId="5142CD18" w14:textId="43EA9024" w:rsidR="00C140B1" w:rsidRPr="007357A1" w:rsidRDefault="00C140B1" w:rsidP="00C140B1">
      <w:pPr>
        <w:pStyle w:val="TOC1"/>
        <w:tabs>
          <w:tab w:val="right" w:leader="dot" w:pos="9736"/>
        </w:tabs>
        <w:rPr>
          <w:rFonts w:eastAsia="Times New Roman" w:cs="Arial"/>
          <w:color w:val="000000" w:themeColor="text1"/>
          <w:lang w:eastAsia="en-GB"/>
        </w:rPr>
      </w:pPr>
      <w:hyperlink w:anchor="_Toc58247234" w:history="1">
        <w:r>
          <w:rPr>
            <w:rStyle w:val="Hyperlink"/>
            <w:color w:val="000000" w:themeColor="text1"/>
            <w:u w:val="none"/>
          </w:rPr>
          <w:t>8</w:t>
        </w:r>
        <w:r w:rsidRPr="00C140B1">
          <w:rPr>
            <w:rStyle w:val="Hyperlink"/>
            <w:color w:val="000000" w:themeColor="text1"/>
            <w:u w:val="none"/>
          </w:rPr>
          <w:t xml:space="preserve">. </w:t>
        </w:r>
        <w:r>
          <w:rPr>
            <w:rStyle w:val="Hyperlink"/>
            <w:color w:val="000000" w:themeColor="text1"/>
            <w:u w:val="none"/>
          </w:rPr>
          <w:t>Post Visit</w:t>
        </w:r>
        <w:r w:rsidRPr="007357A1">
          <w:rPr>
            <w:rFonts w:cs="Arial"/>
            <w:webHidden/>
            <w:color w:val="000000" w:themeColor="text1"/>
          </w:rPr>
          <w:tab/>
        </w:r>
        <w:r>
          <w:rPr>
            <w:rFonts w:cs="Arial"/>
            <w:webHidden/>
            <w:color w:val="000000" w:themeColor="text1"/>
          </w:rPr>
          <w:t>7</w:t>
        </w:r>
      </w:hyperlink>
    </w:p>
    <w:p w14:paraId="12D65DB2" w14:textId="1721980A" w:rsidR="00C140B1" w:rsidRPr="007357A1" w:rsidRDefault="00C140B1" w:rsidP="00C140B1">
      <w:pPr>
        <w:pStyle w:val="TOC1"/>
        <w:tabs>
          <w:tab w:val="right" w:leader="dot" w:pos="9736"/>
        </w:tabs>
        <w:rPr>
          <w:rFonts w:eastAsia="Times New Roman" w:cs="Arial"/>
          <w:color w:val="000000" w:themeColor="text1"/>
          <w:lang w:eastAsia="en-GB"/>
        </w:rPr>
      </w:pPr>
      <w:hyperlink w:anchor="_Toc58247234" w:history="1">
        <w:r>
          <w:rPr>
            <w:rStyle w:val="Hyperlink"/>
            <w:color w:val="000000" w:themeColor="text1"/>
            <w:u w:val="none"/>
          </w:rPr>
          <w:t>9</w:t>
        </w:r>
        <w:r w:rsidRPr="00C140B1">
          <w:rPr>
            <w:rStyle w:val="Hyperlink"/>
            <w:color w:val="000000" w:themeColor="text1"/>
            <w:u w:val="none"/>
          </w:rPr>
          <w:t xml:space="preserve">. </w:t>
        </w:r>
        <w:r>
          <w:rPr>
            <w:rStyle w:val="Hyperlink"/>
            <w:color w:val="000000" w:themeColor="text1"/>
            <w:u w:val="none"/>
          </w:rPr>
          <w:t>First Aid</w:t>
        </w:r>
        <w:r w:rsidRPr="007357A1">
          <w:rPr>
            <w:rFonts w:cs="Arial"/>
            <w:webHidden/>
            <w:color w:val="000000" w:themeColor="text1"/>
          </w:rPr>
          <w:tab/>
        </w:r>
        <w:r>
          <w:rPr>
            <w:rFonts w:cs="Arial"/>
            <w:webHidden/>
            <w:color w:val="000000" w:themeColor="text1"/>
          </w:rPr>
          <w:t>7</w:t>
        </w:r>
      </w:hyperlink>
    </w:p>
    <w:p w14:paraId="69D9BD8A" w14:textId="3111894D" w:rsidR="00C140B1" w:rsidRPr="007357A1" w:rsidRDefault="00C140B1" w:rsidP="00C140B1">
      <w:pPr>
        <w:pStyle w:val="TOC1"/>
        <w:tabs>
          <w:tab w:val="right" w:leader="dot" w:pos="9736"/>
        </w:tabs>
        <w:rPr>
          <w:rFonts w:eastAsia="Times New Roman" w:cs="Arial"/>
          <w:color w:val="000000" w:themeColor="text1"/>
          <w:lang w:eastAsia="en-GB"/>
        </w:rPr>
      </w:pPr>
      <w:hyperlink w:anchor="_Toc58247234" w:history="1">
        <w:r>
          <w:rPr>
            <w:rStyle w:val="Hyperlink"/>
            <w:color w:val="000000" w:themeColor="text1"/>
            <w:u w:val="none"/>
          </w:rPr>
          <w:t>10</w:t>
        </w:r>
        <w:r w:rsidRPr="00C140B1">
          <w:rPr>
            <w:rStyle w:val="Hyperlink"/>
            <w:color w:val="000000" w:themeColor="text1"/>
            <w:u w:val="none"/>
          </w:rPr>
          <w:t xml:space="preserve">. </w:t>
        </w:r>
        <w:r>
          <w:rPr>
            <w:rStyle w:val="Hyperlink"/>
            <w:color w:val="000000" w:themeColor="text1"/>
            <w:u w:val="none"/>
          </w:rPr>
          <w:t>Contingency</w:t>
        </w:r>
        <w:r w:rsidRPr="007357A1">
          <w:rPr>
            <w:rFonts w:cs="Arial"/>
            <w:webHidden/>
            <w:color w:val="000000" w:themeColor="text1"/>
          </w:rPr>
          <w:tab/>
        </w:r>
        <w:r>
          <w:rPr>
            <w:rFonts w:cs="Arial"/>
            <w:webHidden/>
            <w:color w:val="000000" w:themeColor="text1"/>
          </w:rPr>
          <w:t>7</w:t>
        </w:r>
      </w:hyperlink>
    </w:p>
    <w:p w14:paraId="16A0D84C" w14:textId="73EE7C63" w:rsidR="00C140B1" w:rsidRPr="007357A1" w:rsidRDefault="00C140B1" w:rsidP="00C140B1">
      <w:pPr>
        <w:pStyle w:val="TOC1"/>
        <w:tabs>
          <w:tab w:val="right" w:leader="dot" w:pos="9736"/>
        </w:tabs>
        <w:rPr>
          <w:rFonts w:eastAsia="Times New Roman" w:cs="Arial"/>
          <w:color w:val="000000" w:themeColor="text1"/>
          <w:lang w:eastAsia="en-GB"/>
        </w:rPr>
      </w:pPr>
      <w:hyperlink w:anchor="_Toc58247234" w:history="1">
        <w:r>
          <w:rPr>
            <w:rStyle w:val="Hyperlink"/>
            <w:color w:val="000000" w:themeColor="text1"/>
            <w:u w:val="none"/>
          </w:rPr>
          <w:t>1</w:t>
        </w:r>
        <w:r>
          <w:rPr>
            <w:rStyle w:val="Hyperlink"/>
            <w:color w:val="000000" w:themeColor="text1"/>
            <w:u w:val="none"/>
          </w:rPr>
          <w:t>1</w:t>
        </w:r>
        <w:r w:rsidRPr="00C140B1">
          <w:rPr>
            <w:rStyle w:val="Hyperlink"/>
            <w:color w:val="000000" w:themeColor="text1"/>
            <w:u w:val="none"/>
          </w:rPr>
          <w:t xml:space="preserve">. </w:t>
        </w:r>
        <w:r>
          <w:rPr>
            <w:rStyle w:val="Hyperlink"/>
            <w:color w:val="000000" w:themeColor="text1"/>
            <w:u w:val="none"/>
          </w:rPr>
          <w:t>Con</w:t>
        </w:r>
        <w:r>
          <w:rPr>
            <w:rStyle w:val="Hyperlink"/>
            <w:color w:val="000000" w:themeColor="text1"/>
            <w:u w:val="none"/>
          </w:rPr>
          <w:t>sent</w:t>
        </w:r>
        <w:r w:rsidRPr="007357A1">
          <w:rPr>
            <w:rFonts w:cs="Arial"/>
            <w:webHidden/>
            <w:color w:val="000000" w:themeColor="text1"/>
          </w:rPr>
          <w:tab/>
        </w:r>
        <w:r>
          <w:rPr>
            <w:rFonts w:cs="Arial"/>
            <w:webHidden/>
            <w:color w:val="000000" w:themeColor="text1"/>
          </w:rPr>
          <w:t>7</w:t>
        </w:r>
      </w:hyperlink>
    </w:p>
    <w:p w14:paraId="3129E418" w14:textId="5E8508A9" w:rsidR="00C140B1" w:rsidRPr="007357A1" w:rsidRDefault="00C140B1" w:rsidP="00C140B1">
      <w:pPr>
        <w:pStyle w:val="TOC1"/>
        <w:tabs>
          <w:tab w:val="right" w:leader="dot" w:pos="9736"/>
        </w:tabs>
        <w:rPr>
          <w:rFonts w:eastAsia="Times New Roman" w:cs="Arial"/>
          <w:color w:val="000000" w:themeColor="text1"/>
          <w:lang w:eastAsia="en-GB"/>
        </w:rPr>
      </w:pPr>
      <w:hyperlink w:anchor="_Toc58247234" w:history="1">
        <w:r>
          <w:rPr>
            <w:rStyle w:val="Hyperlink"/>
            <w:color w:val="000000" w:themeColor="text1"/>
            <w:u w:val="none"/>
          </w:rPr>
          <w:t>1</w:t>
        </w:r>
        <w:r>
          <w:rPr>
            <w:rStyle w:val="Hyperlink"/>
            <w:color w:val="000000" w:themeColor="text1"/>
            <w:u w:val="none"/>
          </w:rPr>
          <w:t>2</w:t>
        </w:r>
        <w:r w:rsidRPr="00C140B1">
          <w:rPr>
            <w:rStyle w:val="Hyperlink"/>
            <w:color w:val="000000" w:themeColor="text1"/>
            <w:u w:val="none"/>
          </w:rPr>
          <w:t>.</w:t>
        </w:r>
        <w:r>
          <w:rPr>
            <w:rStyle w:val="Hyperlink"/>
            <w:color w:val="000000" w:themeColor="text1"/>
            <w:u w:val="none"/>
          </w:rPr>
          <w:t>Public liability</w:t>
        </w:r>
        <w:r w:rsidRPr="007357A1">
          <w:rPr>
            <w:rFonts w:cs="Arial"/>
            <w:webHidden/>
            <w:color w:val="000000" w:themeColor="text1"/>
          </w:rPr>
          <w:tab/>
        </w:r>
        <w:r>
          <w:rPr>
            <w:rFonts w:cs="Arial"/>
            <w:webHidden/>
            <w:color w:val="000000" w:themeColor="text1"/>
          </w:rPr>
          <w:t>8</w:t>
        </w:r>
      </w:hyperlink>
    </w:p>
    <w:p w14:paraId="07E391A3" w14:textId="4BB59834" w:rsidR="00C140B1" w:rsidRPr="007357A1" w:rsidRDefault="00C140B1" w:rsidP="00C140B1">
      <w:pPr>
        <w:pStyle w:val="TOC1"/>
        <w:tabs>
          <w:tab w:val="right" w:leader="dot" w:pos="9736"/>
        </w:tabs>
        <w:rPr>
          <w:rFonts w:eastAsia="Times New Roman" w:cs="Arial"/>
          <w:color w:val="000000" w:themeColor="text1"/>
          <w:lang w:eastAsia="en-GB"/>
        </w:rPr>
      </w:pPr>
      <w:hyperlink w:anchor="_Toc58247234" w:history="1">
        <w:r>
          <w:rPr>
            <w:rStyle w:val="Hyperlink"/>
            <w:color w:val="000000" w:themeColor="text1"/>
            <w:u w:val="none"/>
          </w:rPr>
          <w:t>1</w:t>
        </w:r>
        <w:r>
          <w:rPr>
            <w:rStyle w:val="Hyperlink"/>
            <w:color w:val="000000" w:themeColor="text1"/>
            <w:u w:val="none"/>
          </w:rPr>
          <w:t>3</w:t>
        </w:r>
        <w:r w:rsidRPr="00C140B1">
          <w:rPr>
            <w:rStyle w:val="Hyperlink"/>
            <w:color w:val="000000" w:themeColor="text1"/>
            <w:u w:val="none"/>
          </w:rPr>
          <w:t>.</w:t>
        </w:r>
        <w:r>
          <w:rPr>
            <w:rStyle w:val="Hyperlink"/>
            <w:color w:val="000000" w:themeColor="text1"/>
            <w:u w:val="none"/>
          </w:rPr>
          <w:t xml:space="preserve">Duties &amp; responsibilities </w:t>
        </w:r>
        <w:r w:rsidRPr="007357A1">
          <w:rPr>
            <w:rFonts w:cs="Arial"/>
            <w:webHidden/>
            <w:color w:val="000000" w:themeColor="text1"/>
          </w:rPr>
          <w:tab/>
        </w:r>
        <w:r>
          <w:rPr>
            <w:rFonts w:cs="Arial"/>
            <w:webHidden/>
            <w:color w:val="000000" w:themeColor="text1"/>
          </w:rPr>
          <w:t>8</w:t>
        </w:r>
      </w:hyperlink>
    </w:p>
    <w:p w14:paraId="6CD56337" w14:textId="6490F109" w:rsidR="00C140B1" w:rsidRPr="007357A1" w:rsidRDefault="00C140B1" w:rsidP="00C140B1">
      <w:pPr>
        <w:pStyle w:val="TOC1"/>
        <w:tabs>
          <w:tab w:val="right" w:leader="dot" w:pos="9736"/>
        </w:tabs>
        <w:rPr>
          <w:rFonts w:eastAsia="Times New Roman" w:cs="Arial"/>
          <w:color w:val="000000" w:themeColor="text1"/>
          <w:lang w:eastAsia="en-GB"/>
        </w:rPr>
      </w:pPr>
      <w:hyperlink w:anchor="_Toc58247234" w:history="1">
        <w:r>
          <w:rPr>
            <w:rStyle w:val="Hyperlink"/>
            <w:color w:val="000000" w:themeColor="text1"/>
            <w:u w:val="none"/>
          </w:rPr>
          <w:t>1</w:t>
        </w:r>
        <w:r>
          <w:rPr>
            <w:rStyle w:val="Hyperlink"/>
            <w:color w:val="000000" w:themeColor="text1"/>
            <w:u w:val="none"/>
          </w:rPr>
          <w:t>4</w:t>
        </w:r>
        <w:r w:rsidRPr="00C140B1">
          <w:rPr>
            <w:rStyle w:val="Hyperlink"/>
            <w:color w:val="000000" w:themeColor="text1"/>
            <w:u w:val="none"/>
          </w:rPr>
          <w:t>.</w:t>
        </w:r>
        <w:r>
          <w:rPr>
            <w:rStyle w:val="Hyperlink"/>
            <w:color w:val="000000" w:themeColor="text1"/>
            <w:u w:val="none"/>
          </w:rPr>
          <w:t>Emergency procedures</w:t>
        </w:r>
        <w:r w:rsidRPr="007357A1">
          <w:rPr>
            <w:rFonts w:cs="Arial"/>
            <w:webHidden/>
            <w:color w:val="000000" w:themeColor="text1"/>
          </w:rPr>
          <w:tab/>
        </w:r>
        <w:r>
          <w:rPr>
            <w:rFonts w:cs="Arial"/>
            <w:webHidden/>
            <w:color w:val="000000" w:themeColor="text1"/>
          </w:rPr>
          <w:t>18</w:t>
        </w:r>
      </w:hyperlink>
    </w:p>
    <w:p w14:paraId="5434C4EF" w14:textId="69025128" w:rsidR="00C140B1" w:rsidRPr="007357A1" w:rsidRDefault="00C140B1" w:rsidP="00C140B1">
      <w:pPr>
        <w:pStyle w:val="TOC1"/>
        <w:tabs>
          <w:tab w:val="right" w:leader="dot" w:pos="9736"/>
        </w:tabs>
        <w:rPr>
          <w:rFonts w:eastAsia="Times New Roman" w:cs="Arial"/>
          <w:color w:val="000000" w:themeColor="text1"/>
          <w:lang w:eastAsia="en-GB"/>
        </w:rPr>
      </w:pPr>
      <w:hyperlink w:anchor="_Toc58247234" w:history="1">
        <w:r>
          <w:rPr>
            <w:rStyle w:val="Hyperlink"/>
            <w:color w:val="000000" w:themeColor="text1"/>
            <w:u w:val="none"/>
          </w:rPr>
          <w:t>1</w:t>
        </w:r>
        <w:r>
          <w:rPr>
            <w:rStyle w:val="Hyperlink"/>
            <w:color w:val="000000" w:themeColor="text1"/>
            <w:u w:val="none"/>
          </w:rPr>
          <w:t>5</w:t>
        </w:r>
        <w:r w:rsidRPr="00C140B1">
          <w:rPr>
            <w:rStyle w:val="Hyperlink"/>
            <w:color w:val="000000" w:themeColor="text1"/>
            <w:u w:val="none"/>
          </w:rPr>
          <w:t>.</w:t>
        </w:r>
        <w:r>
          <w:rPr>
            <w:rStyle w:val="Hyperlink"/>
            <w:color w:val="000000" w:themeColor="text1"/>
            <w:u w:val="none"/>
          </w:rPr>
          <w:t>Transport</w:t>
        </w:r>
        <w:r w:rsidRPr="007357A1">
          <w:rPr>
            <w:rFonts w:cs="Arial"/>
            <w:webHidden/>
            <w:color w:val="000000" w:themeColor="text1"/>
          </w:rPr>
          <w:tab/>
        </w:r>
        <w:r>
          <w:rPr>
            <w:rFonts w:cs="Arial"/>
            <w:webHidden/>
            <w:color w:val="000000" w:themeColor="text1"/>
          </w:rPr>
          <w:t>19</w:t>
        </w:r>
      </w:hyperlink>
    </w:p>
    <w:p w14:paraId="566E0A7E" w14:textId="25998133" w:rsidR="00C140B1" w:rsidRPr="007357A1" w:rsidRDefault="00C140B1" w:rsidP="00C140B1">
      <w:pPr>
        <w:pStyle w:val="TOC1"/>
        <w:tabs>
          <w:tab w:val="right" w:leader="dot" w:pos="9736"/>
        </w:tabs>
        <w:rPr>
          <w:rFonts w:eastAsia="Times New Roman" w:cs="Arial"/>
          <w:color w:val="000000" w:themeColor="text1"/>
          <w:lang w:eastAsia="en-GB"/>
        </w:rPr>
      </w:pPr>
      <w:hyperlink w:anchor="_Toc58247234" w:history="1">
        <w:r>
          <w:rPr>
            <w:rStyle w:val="Hyperlink"/>
            <w:color w:val="000000" w:themeColor="text1"/>
            <w:u w:val="none"/>
          </w:rPr>
          <w:t>1</w:t>
        </w:r>
        <w:r>
          <w:rPr>
            <w:rStyle w:val="Hyperlink"/>
            <w:color w:val="000000" w:themeColor="text1"/>
            <w:u w:val="none"/>
          </w:rPr>
          <w:t>6</w:t>
        </w:r>
        <w:r w:rsidRPr="00C140B1">
          <w:rPr>
            <w:rStyle w:val="Hyperlink"/>
            <w:color w:val="000000" w:themeColor="text1"/>
            <w:u w:val="none"/>
          </w:rPr>
          <w:t>.</w:t>
        </w:r>
        <w:r>
          <w:rPr>
            <w:rStyle w:val="Hyperlink"/>
            <w:color w:val="000000" w:themeColor="text1"/>
            <w:u w:val="none"/>
          </w:rPr>
          <w:t>Monitoring arrangements</w:t>
        </w:r>
        <w:r w:rsidRPr="007357A1">
          <w:rPr>
            <w:rFonts w:cs="Arial"/>
            <w:webHidden/>
            <w:color w:val="000000" w:themeColor="text1"/>
          </w:rPr>
          <w:tab/>
        </w:r>
        <w:r>
          <w:rPr>
            <w:rFonts w:cs="Arial"/>
            <w:webHidden/>
            <w:color w:val="000000" w:themeColor="text1"/>
          </w:rPr>
          <w:t>20</w:t>
        </w:r>
      </w:hyperlink>
    </w:p>
    <w:p w14:paraId="11A2BDC0" w14:textId="2D04DBA7" w:rsidR="00C140B1" w:rsidRPr="007357A1" w:rsidRDefault="00C140B1" w:rsidP="00C140B1">
      <w:pPr>
        <w:pStyle w:val="TOC1"/>
        <w:tabs>
          <w:tab w:val="right" w:leader="dot" w:pos="9736"/>
        </w:tabs>
        <w:rPr>
          <w:rFonts w:eastAsia="Times New Roman" w:cs="Arial"/>
          <w:color w:val="000000" w:themeColor="text1"/>
          <w:lang w:eastAsia="en-GB"/>
        </w:rPr>
      </w:pPr>
      <w:hyperlink w:anchor="_Toc58247234" w:history="1">
        <w:r>
          <w:rPr>
            <w:rStyle w:val="Hyperlink"/>
            <w:color w:val="000000" w:themeColor="text1"/>
            <w:u w:val="none"/>
          </w:rPr>
          <w:t>20</w:t>
        </w:r>
        <w:r w:rsidRPr="00C140B1">
          <w:rPr>
            <w:rStyle w:val="Hyperlink"/>
            <w:color w:val="000000" w:themeColor="text1"/>
            <w:u w:val="none"/>
          </w:rPr>
          <w:t>.</w:t>
        </w:r>
        <w:r>
          <w:rPr>
            <w:rStyle w:val="Hyperlink"/>
            <w:color w:val="000000" w:themeColor="text1"/>
            <w:u w:val="none"/>
          </w:rPr>
          <w:t xml:space="preserve">Linked policies </w:t>
        </w:r>
        <w:r w:rsidRPr="007357A1">
          <w:rPr>
            <w:rFonts w:cs="Arial"/>
            <w:webHidden/>
            <w:color w:val="000000" w:themeColor="text1"/>
          </w:rPr>
          <w:tab/>
        </w:r>
        <w:r>
          <w:rPr>
            <w:rFonts w:cs="Arial"/>
            <w:webHidden/>
            <w:color w:val="000000" w:themeColor="text1"/>
          </w:rPr>
          <w:t>20</w:t>
        </w:r>
      </w:hyperlink>
    </w:p>
    <w:p w14:paraId="31781E0E" w14:textId="77777777" w:rsidR="000D33C5" w:rsidRPr="000D33C5" w:rsidRDefault="000D33C5" w:rsidP="000D33C5">
      <w:pPr>
        <w:rPr>
          <w:lang w:eastAsia="en-GB" w:bidi="ar-SA"/>
        </w:rPr>
      </w:pPr>
    </w:p>
    <w:p w14:paraId="32D895F6" w14:textId="2E0036F9" w:rsidR="00C944B9" w:rsidRPr="000D33C5" w:rsidRDefault="002B7936" w:rsidP="00EE229C">
      <w:pPr>
        <w:pStyle w:val="Heading1"/>
        <w:numPr>
          <w:ilvl w:val="0"/>
          <w:numId w:val="40"/>
        </w:numPr>
        <w:rPr>
          <w:rFonts w:ascii="Arial" w:hAnsi="Arial" w:cs="Arial"/>
          <w:b/>
          <w:bCs/>
          <w:color w:val="000000" w:themeColor="text1"/>
          <w:sz w:val="24"/>
          <w:szCs w:val="24"/>
          <w:lang w:val="en-US"/>
        </w:rPr>
      </w:pPr>
      <w:bookmarkStart w:id="0" w:name="_Toc213334632"/>
      <w:bookmarkStart w:id="1" w:name="_Toc213346224"/>
      <w:r w:rsidRPr="000D33C5">
        <w:rPr>
          <w:rFonts w:ascii="Arial" w:hAnsi="Arial" w:cs="Arial"/>
          <w:b/>
          <w:bCs/>
          <w:color w:val="000000" w:themeColor="text1"/>
          <w:sz w:val="24"/>
          <w:szCs w:val="24"/>
          <w:lang w:val="en-US"/>
        </w:rPr>
        <w:t>Legal Framework</w:t>
      </w:r>
      <w:bookmarkEnd w:id="0"/>
      <w:bookmarkEnd w:id="1"/>
    </w:p>
    <w:p w14:paraId="6BA3D01E" w14:textId="77777777" w:rsidR="00DA33A5" w:rsidRPr="00CF0FF1" w:rsidRDefault="00DA33A5" w:rsidP="00C944B9">
      <w:pPr>
        <w:rPr>
          <w:rFonts w:ascii="Arial" w:hAnsi="Arial" w:cs="Arial"/>
          <w:lang w:val="en-US"/>
        </w:rPr>
      </w:pPr>
    </w:p>
    <w:p w14:paraId="39FDDB94" w14:textId="71A1EA3B" w:rsidR="00C944B9" w:rsidRPr="00CF0FF1" w:rsidRDefault="00C944B9" w:rsidP="00C944B9">
      <w:pPr>
        <w:rPr>
          <w:rFonts w:ascii="Arial" w:hAnsi="Arial" w:cs="Arial"/>
          <w:lang w:val="en-US"/>
        </w:rPr>
      </w:pPr>
      <w:r w:rsidRPr="00CF0FF1">
        <w:rPr>
          <w:rFonts w:ascii="Arial" w:hAnsi="Arial" w:cs="Arial"/>
          <w:lang w:val="en-US"/>
        </w:rPr>
        <w:t>This policy is based upon guidance from:</w:t>
      </w:r>
    </w:p>
    <w:p w14:paraId="5ADD951B" w14:textId="77777777" w:rsidR="00C944B9" w:rsidRPr="00CF0FF1" w:rsidRDefault="00C944B9" w:rsidP="00C944B9">
      <w:pPr>
        <w:rPr>
          <w:rFonts w:ascii="Arial" w:hAnsi="Arial" w:cs="Arial"/>
          <w:lang w:val="en-US"/>
        </w:rPr>
      </w:pPr>
    </w:p>
    <w:p w14:paraId="49F91996" w14:textId="77777777" w:rsidR="004F4CB3" w:rsidRPr="00FC6179" w:rsidRDefault="004F4CB3" w:rsidP="00EE229C">
      <w:pPr>
        <w:pStyle w:val="ListParagraph"/>
        <w:numPr>
          <w:ilvl w:val="0"/>
          <w:numId w:val="3"/>
        </w:numPr>
        <w:rPr>
          <w:rFonts w:ascii="Arial" w:hAnsi="Arial" w:cs="Arial"/>
          <w:b/>
          <w:bCs/>
          <w:lang w:val="en-US"/>
        </w:rPr>
      </w:pPr>
      <w:r w:rsidRPr="00FC6179">
        <w:rPr>
          <w:rFonts w:ascii="Arial" w:hAnsi="Arial" w:cs="Arial"/>
          <w:b/>
          <w:bCs/>
          <w:lang w:val="en-US"/>
        </w:rPr>
        <w:t>Health and Safety Education Visits DfE November 2018</w:t>
      </w:r>
    </w:p>
    <w:p w14:paraId="55C568FB" w14:textId="77777777" w:rsidR="004F4CB3" w:rsidRPr="00FC6179" w:rsidRDefault="00C944B9" w:rsidP="00EE229C">
      <w:pPr>
        <w:pStyle w:val="ListParagraph"/>
        <w:numPr>
          <w:ilvl w:val="0"/>
          <w:numId w:val="3"/>
        </w:numPr>
        <w:rPr>
          <w:rFonts w:ascii="Arial" w:hAnsi="Arial" w:cs="Arial"/>
          <w:b/>
          <w:bCs/>
          <w:lang w:val="en-US"/>
        </w:rPr>
      </w:pPr>
      <w:r w:rsidRPr="00FC6179">
        <w:rPr>
          <w:rFonts w:ascii="Arial" w:hAnsi="Arial" w:cs="Arial"/>
          <w:b/>
          <w:bCs/>
          <w:lang w:val="en-US"/>
        </w:rPr>
        <w:t>RIDDOR 95: A Guide to the Reporting of Injuries, Diseases and Dangerous Occurrences Regulations 1995: HSE Books (L73).</w:t>
      </w:r>
    </w:p>
    <w:p w14:paraId="49A863CE" w14:textId="6193732B" w:rsidR="004F4CB3" w:rsidRPr="00FC6179" w:rsidRDefault="00501E09" w:rsidP="00EE229C">
      <w:pPr>
        <w:pStyle w:val="ListParagraph"/>
        <w:numPr>
          <w:ilvl w:val="0"/>
          <w:numId w:val="3"/>
        </w:numPr>
        <w:rPr>
          <w:rFonts w:ascii="Arial" w:hAnsi="Arial" w:cs="Arial"/>
          <w:b/>
          <w:bCs/>
          <w:lang w:val="en-US"/>
        </w:rPr>
      </w:pPr>
      <w:r w:rsidRPr="00FC6179">
        <w:rPr>
          <w:rFonts w:ascii="Arial" w:hAnsi="Arial" w:cs="Arial"/>
          <w:b/>
          <w:bCs/>
          <w:lang w:val="en-US"/>
        </w:rPr>
        <w:t xml:space="preserve">DfE </w:t>
      </w:r>
      <w:r w:rsidR="00C944B9" w:rsidRPr="00FC6179">
        <w:rPr>
          <w:rFonts w:ascii="Arial" w:hAnsi="Arial" w:cs="Arial"/>
          <w:b/>
          <w:bCs/>
          <w:lang w:val="en-US"/>
        </w:rPr>
        <w:t>Health &amp; Safety</w:t>
      </w:r>
      <w:r w:rsidR="004F4CB3" w:rsidRPr="00FC6179">
        <w:rPr>
          <w:rFonts w:ascii="Arial" w:hAnsi="Arial" w:cs="Arial"/>
          <w:b/>
          <w:bCs/>
          <w:lang w:val="en-US"/>
        </w:rPr>
        <w:t>- Advice on legal duties and powers</w:t>
      </w:r>
      <w:r w:rsidRPr="00FC6179">
        <w:rPr>
          <w:rFonts w:ascii="Arial" w:hAnsi="Arial" w:cs="Arial"/>
          <w:b/>
          <w:bCs/>
          <w:lang w:val="en-US"/>
        </w:rPr>
        <w:t xml:space="preserve"> June</w:t>
      </w:r>
      <w:r w:rsidR="004F4CB3" w:rsidRPr="00FC6179">
        <w:rPr>
          <w:rFonts w:ascii="Arial" w:hAnsi="Arial" w:cs="Arial"/>
          <w:b/>
          <w:bCs/>
          <w:lang w:val="en-US"/>
        </w:rPr>
        <w:t xml:space="preserve"> 2013</w:t>
      </w:r>
    </w:p>
    <w:p w14:paraId="1DA47358" w14:textId="77777777" w:rsidR="004F4CB3" w:rsidRPr="00FC6179" w:rsidRDefault="00C944B9" w:rsidP="00EE229C">
      <w:pPr>
        <w:pStyle w:val="ListParagraph"/>
        <w:numPr>
          <w:ilvl w:val="0"/>
          <w:numId w:val="3"/>
        </w:numPr>
        <w:rPr>
          <w:rFonts w:ascii="Arial" w:hAnsi="Arial" w:cs="Arial"/>
          <w:b/>
          <w:bCs/>
          <w:lang w:val="en-US"/>
        </w:rPr>
      </w:pPr>
      <w:r w:rsidRPr="00FC6179">
        <w:rPr>
          <w:rFonts w:ascii="Arial" w:hAnsi="Arial" w:cs="Arial"/>
          <w:b/>
          <w:bCs/>
          <w:lang w:val="en-US"/>
        </w:rPr>
        <w:t>Lancashire County Council’s Health and Safety Policies.</w:t>
      </w:r>
    </w:p>
    <w:p w14:paraId="5E23055B" w14:textId="71C8D45B" w:rsidR="00C944B9" w:rsidRPr="00FC6179" w:rsidRDefault="00C944B9" w:rsidP="00EE229C">
      <w:pPr>
        <w:pStyle w:val="ListParagraph"/>
        <w:numPr>
          <w:ilvl w:val="0"/>
          <w:numId w:val="3"/>
        </w:numPr>
        <w:rPr>
          <w:rFonts w:ascii="Arial" w:hAnsi="Arial" w:cs="Arial"/>
          <w:b/>
          <w:bCs/>
          <w:lang w:val="en-US"/>
        </w:rPr>
      </w:pPr>
      <w:r w:rsidRPr="00FC6179">
        <w:rPr>
          <w:rFonts w:ascii="Arial" w:hAnsi="Arial" w:cs="Arial"/>
          <w:b/>
          <w:bCs/>
          <w:lang w:val="en-US"/>
        </w:rPr>
        <w:t xml:space="preserve">Lancashire County Council’s policy </w:t>
      </w:r>
      <w:r w:rsidR="004F4CB3" w:rsidRPr="00FC6179">
        <w:rPr>
          <w:rFonts w:ascii="Arial" w:hAnsi="Arial" w:cs="Arial"/>
          <w:b/>
          <w:bCs/>
          <w:lang w:val="en-US"/>
        </w:rPr>
        <w:t xml:space="preserve">and Guidelines </w:t>
      </w:r>
      <w:r w:rsidRPr="00FC6179">
        <w:rPr>
          <w:rFonts w:ascii="Arial" w:hAnsi="Arial" w:cs="Arial"/>
          <w:b/>
          <w:bCs/>
          <w:lang w:val="en-US"/>
        </w:rPr>
        <w:t xml:space="preserve">for Educational </w:t>
      </w:r>
      <w:r w:rsidR="00230202" w:rsidRPr="00FC6179">
        <w:rPr>
          <w:rFonts w:ascii="Arial" w:hAnsi="Arial" w:cs="Arial"/>
          <w:b/>
          <w:bCs/>
          <w:lang w:val="en-US"/>
        </w:rPr>
        <w:t>off-site</w:t>
      </w:r>
      <w:r w:rsidR="004F4CB3" w:rsidRPr="00FC6179">
        <w:rPr>
          <w:rFonts w:ascii="Arial" w:hAnsi="Arial" w:cs="Arial"/>
          <w:b/>
          <w:bCs/>
          <w:lang w:val="en-US"/>
        </w:rPr>
        <w:t xml:space="preserve"> v</w:t>
      </w:r>
      <w:r w:rsidRPr="00FC6179">
        <w:rPr>
          <w:rFonts w:ascii="Arial" w:hAnsi="Arial" w:cs="Arial"/>
          <w:b/>
          <w:bCs/>
          <w:lang w:val="en-US"/>
        </w:rPr>
        <w:t>isit</w:t>
      </w:r>
      <w:r w:rsidR="004F4CB3" w:rsidRPr="00FC6179">
        <w:rPr>
          <w:rFonts w:ascii="Arial" w:hAnsi="Arial" w:cs="Arial"/>
          <w:b/>
          <w:bCs/>
          <w:lang w:val="en-US"/>
        </w:rPr>
        <w:t>s 2022-2025</w:t>
      </w:r>
    </w:p>
    <w:p w14:paraId="06AC93A5" w14:textId="2FCC5FA4" w:rsidR="005E4385" w:rsidRPr="00FC6179" w:rsidRDefault="005E4385" w:rsidP="00EE229C">
      <w:pPr>
        <w:pStyle w:val="ListParagraph"/>
        <w:numPr>
          <w:ilvl w:val="0"/>
          <w:numId w:val="3"/>
        </w:numPr>
        <w:rPr>
          <w:rFonts w:ascii="Arial" w:hAnsi="Arial" w:cs="Arial"/>
          <w:b/>
          <w:bCs/>
          <w:lang w:val="en-US"/>
        </w:rPr>
      </w:pPr>
      <w:r w:rsidRPr="00FC6179">
        <w:rPr>
          <w:rFonts w:ascii="Arial" w:hAnsi="Arial" w:cs="Arial"/>
          <w:b/>
          <w:bCs/>
          <w:lang w:val="en-US"/>
        </w:rPr>
        <w:t xml:space="preserve">Lancashire County Council’s Key revisions to the Educational </w:t>
      </w:r>
      <w:r w:rsidR="00230202" w:rsidRPr="00FC6179">
        <w:rPr>
          <w:rFonts w:ascii="Arial" w:hAnsi="Arial" w:cs="Arial"/>
          <w:b/>
          <w:bCs/>
          <w:lang w:val="en-US"/>
        </w:rPr>
        <w:t>Off-Site</w:t>
      </w:r>
      <w:r w:rsidRPr="00FC6179">
        <w:rPr>
          <w:rFonts w:ascii="Arial" w:hAnsi="Arial" w:cs="Arial"/>
          <w:b/>
          <w:bCs/>
          <w:lang w:val="en-US"/>
        </w:rPr>
        <w:t xml:space="preserve"> Visits Policy and Guidelines 2022-2025</w:t>
      </w:r>
    </w:p>
    <w:p w14:paraId="4627AEE5" w14:textId="77777777" w:rsidR="00785DAC" w:rsidRPr="00FC6179" w:rsidRDefault="00785DAC" w:rsidP="00EE229C">
      <w:pPr>
        <w:pStyle w:val="ListParagraph"/>
        <w:numPr>
          <w:ilvl w:val="0"/>
          <w:numId w:val="3"/>
        </w:numPr>
        <w:rPr>
          <w:rFonts w:ascii="Arial" w:hAnsi="Arial" w:cs="Arial"/>
          <w:b/>
          <w:bCs/>
          <w:lang w:val="en-US"/>
        </w:rPr>
      </w:pPr>
      <w:hyperlink r:id="rId12" w:history="1">
        <w:r w:rsidRPr="00FC6179">
          <w:rPr>
            <w:rStyle w:val="Hyperlink"/>
            <w:rFonts w:ascii="Arial" w:hAnsi="Arial" w:cs="Arial"/>
            <w:b/>
            <w:bCs/>
            <w:lang w:val="en-US"/>
          </w:rPr>
          <w:t>www.hse.gov.uk/services/education/school-trips.htm</w:t>
        </w:r>
      </w:hyperlink>
    </w:p>
    <w:p w14:paraId="37746276" w14:textId="425920DC" w:rsidR="004F4CB3" w:rsidRPr="00FC6179" w:rsidRDefault="00C51681" w:rsidP="00EE229C">
      <w:pPr>
        <w:pStyle w:val="ListParagraph"/>
        <w:numPr>
          <w:ilvl w:val="0"/>
          <w:numId w:val="3"/>
        </w:numPr>
        <w:rPr>
          <w:rFonts w:ascii="Arial" w:hAnsi="Arial" w:cs="Arial"/>
          <w:b/>
          <w:bCs/>
          <w:lang w:val="en-US"/>
        </w:rPr>
      </w:pPr>
      <w:hyperlink r:id="rId13" w:history="1">
        <w:r w:rsidRPr="00FC6179">
          <w:rPr>
            <w:rStyle w:val="Hyperlink"/>
            <w:rFonts w:ascii="Arial" w:hAnsi="Arial" w:cs="Arial"/>
            <w:b/>
            <w:lang w:val="en-US"/>
          </w:rPr>
          <w:t>www.willow.lancs.sch.uk/wp-content/uploads/2022/09/Policy_and_Guidlines_for_Eductional_off_site_visits_2022-2025.pdf</w:t>
        </w:r>
      </w:hyperlink>
    </w:p>
    <w:p w14:paraId="48B628C3" w14:textId="77777777" w:rsidR="004F4CB3" w:rsidRPr="00FC6179" w:rsidRDefault="004F4CB3" w:rsidP="00C944B9">
      <w:pPr>
        <w:rPr>
          <w:rFonts w:ascii="Arial" w:hAnsi="Arial" w:cs="Arial"/>
          <w:b/>
          <w:lang w:val="en-US"/>
        </w:rPr>
      </w:pPr>
    </w:p>
    <w:p w14:paraId="27E109B6" w14:textId="743E3DF9" w:rsidR="004F4CB3" w:rsidRPr="00CF0FF1" w:rsidRDefault="004F4CB3" w:rsidP="004F4CB3">
      <w:pPr>
        <w:rPr>
          <w:rFonts w:ascii="Arial" w:hAnsi="Arial" w:cs="Arial"/>
          <w:b/>
          <w:lang w:val="en-US"/>
        </w:rPr>
      </w:pPr>
      <w:r w:rsidRPr="00FC6179">
        <w:rPr>
          <w:rFonts w:ascii="Arial" w:hAnsi="Arial" w:cs="Arial"/>
          <w:b/>
          <w:lang w:val="en-US"/>
        </w:rPr>
        <w:t xml:space="preserve">The policy should be read in conjunction with </w:t>
      </w:r>
      <w:r w:rsidR="004A7F90" w:rsidRPr="00FC6179">
        <w:rPr>
          <w:rFonts w:ascii="Arial" w:hAnsi="Arial" w:cs="Arial"/>
          <w:b/>
          <w:lang w:val="en-US"/>
        </w:rPr>
        <w:t>Health and Safety Policy and Arrangements, Emergency Planning and Procedures, Curriculum Policy, RHOC Rationale, Security Policy and Business Continuity Plan.</w:t>
      </w:r>
      <w:r w:rsidR="004A7F90">
        <w:rPr>
          <w:rFonts w:ascii="Arial" w:hAnsi="Arial" w:cs="Arial"/>
          <w:b/>
          <w:lang w:val="en-US"/>
        </w:rPr>
        <w:t xml:space="preserve"> </w:t>
      </w:r>
    </w:p>
    <w:p w14:paraId="5731ADAF" w14:textId="77777777" w:rsidR="004F4CB3" w:rsidRPr="00CF0FF1" w:rsidRDefault="004F4CB3" w:rsidP="000D33C5">
      <w:pPr>
        <w:pStyle w:val="Heading2"/>
        <w:rPr>
          <w:lang w:val="en-US"/>
        </w:rPr>
      </w:pPr>
    </w:p>
    <w:p w14:paraId="06E7826A" w14:textId="3FA72864" w:rsidR="00815E05" w:rsidRPr="00E24D81" w:rsidRDefault="000D33C5" w:rsidP="00EE229C">
      <w:pPr>
        <w:pStyle w:val="Heading2"/>
        <w:numPr>
          <w:ilvl w:val="0"/>
          <w:numId w:val="40"/>
        </w:numPr>
        <w:rPr>
          <w:rFonts w:ascii="Arial" w:hAnsi="Arial" w:cs="Arial"/>
          <w:b/>
          <w:bCs/>
          <w:color w:val="000000" w:themeColor="text1"/>
          <w:sz w:val="24"/>
          <w:szCs w:val="24"/>
          <w:lang w:val="en-US"/>
        </w:rPr>
      </w:pPr>
      <w:bookmarkStart w:id="2" w:name="_Toc213334633"/>
      <w:bookmarkStart w:id="3" w:name="_Toc213346225"/>
      <w:r w:rsidRPr="00E24D81">
        <w:rPr>
          <w:rFonts w:ascii="Arial" w:hAnsi="Arial" w:cs="Arial"/>
          <w:b/>
          <w:bCs/>
          <w:color w:val="000000" w:themeColor="text1"/>
          <w:sz w:val="24"/>
          <w:szCs w:val="24"/>
          <w:lang w:val="en-US"/>
        </w:rPr>
        <w:t>Aims</w:t>
      </w:r>
      <w:bookmarkEnd w:id="2"/>
      <w:bookmarkEnd w:id="3"/>
      <w:r w:rsidRPr="00E24D81">
        <w:rPr>
          <w:rFonts w:ascii="Arial" w:hAnsi="Arial" w:cs="Arial"/>
          <w:b/>
          <w:bCs/>
          <w:color w:val="000000" w:themeColor="text1"/>
          <w:sz w:val="24"/>
          <w:szCs w:val="24"/>
          <w:lang w:val="en-US"/>
        </w:rPr>
        <w:t xml:space="preserve"> </w:t>
      </w:r>
    </w:p>
    <w:p w14:paraId="5C68D8BA" w14:textId="77777777" w:rsidR="000D33C5" w:rsidRPr="000D33C5" w:rsidRDefault="000D33C5" w:rsidP="000D33C5">
      <w:pPr>
        <w:rPr>
          <w:rFonts w:ascii="Arial" w:hAnsi="Arial" w:cs="Arial"/>
          <w:b/>
          <w:u w:val="single"/>
          <w:lang w:val="en-US"/>
        </w:rPr>
      </w:pPr>
    </w:p>
    <w:p w14:paraId="27D8A5F3" w14:textId="34862B39" w:rsidR="00C944B9" w:rsidRPr="00CF0FF1" w:rsidRDefault="00C944B9" w:rsidP="007F5FFD">
      <w:pPr>
        <w:jc w:val="both"/>
        <w:rPr>
          <w:rFonts w:ascii="Arial" w:hAnsi="Arial" w:cs="Arial"/>
          <w:lang w:val="en-US"/>
        </w:rPr>
      </w:pPr>
      <w:r w:rsidRPr="00CF0FF1">
        <w:rPr>
          <w:rFonts w:ascii="Arial" w:hAnsi="Arial" w:cs="Arial"/>
          <w:lang w:val="en-US"/>
        </w:rPr>
        <w:t>Education visits are planned educational experiences designed to enrich and</w:t>
      </w:r>
      <w:r w:rsidR="00A22419" w:rsidRPr="00CF0FF1">
        <w:rPr>
          <w:rFonts w:ascii="Arial" w:hAnsi="Arial" w:cs="Arial"/>
          <w:lang w:val="en-US"/>
        </w:rPr>
        <w:t xml:space="preserve"> enhance the taught curriculum.</w:t>
      </w:r>
      <w:r w:rsidRPr="00CF0FF1">
        <w:rPr>
          <w:rFonts w:ascii="Arial" w:hAnsi="Arial" w:cs="Arial"/>
          <w:lang w:val="en-US"/>
        </w:rPr>
        <w:t xml:space="preserve"> In addition to this</w:t>
      </w:r>
      <w:r w:rsidR="00A22419" w:rsidRPr="00CF0FF1">
        <w:rPr>
          <w:rFonts w:ascii="Arial" w:hAnsi="Arial" w:cs="Arial"/>
          <w:lang w:val="en-US"/>
        </w:rPr>
        <w:t xml:space="preserve"> they</w:t>
      </w:r>
      <w:r w:rsidRPr="00CF0FF1">
        <w:rPr>
          <w:rFonts w:ascii="Arial" w:hAnsi="Arial" w:cs="Arial"/>
          <w:lang w:val="en-US"/>
        </w:rPr>
        <w:t xml:space="preserve"> may help in developing confidence, self-esteem and life skills for many of Roselyn House School</w:t>
      </w:r>
      <w:r w:rsidR="00C26F84" w:rsidRPr="00CF0FF1">
        <w:rPr>
          <w:rFonts w:ascii="Arial" w:hAnsi="Arial" w:cs="Arial"/>
          <w:lang w:val="en-US"/>
        </w:rPr>
        <w:t xml:space="preserve"> </w:t>
      </w:r>
      <w:r w:rsidR="00A22419" w:rsidRPr="00CF0FF1">
        <w:rPr>
          <w:rFonts w:ascii="Arial" w:hAnsi="Arial" w:cs="Arial"/>
          <w:lang w:val="en-US"/>
        </w:rPr>
        <w:t>student</w:t>
      </w:r>
      <w:r w:rsidRPr="00CF0FF1">
        <w:rPr>
          <w:rFonts w:ascii="Arial" w:hAnsi="Arial" w:cs="Arial"/>
          <w:lang w:val="en-US"/>
        </w:rPr>
        <w:t>s.</w:t>
      </w:r>
    </w:p>
    <w:p w14:paraId="3D6322FC" w14:textId="77777777" w:rsidR="00C944B9" w:rsidRPr="00CF0FF1" w:rsidRDefault="00C944B9" w:rsidP="007F5FFD">
      <w:pPr>
        <w:jc w:val="both"/>
        <w:rPr>
          <w:rFonts w:ascii="Arial" w:hAnsi="Arial" w:cs="Arial"/>
          <w:lang w:val="en-US"/>
        </w:rPr>
      </w:pPr>
    </w:p>
    <w:p w14:paraId="1F41F0DF" w14:textId="680334C8" w:rsidR="00C944B9" w:rsidRDefault="00C944B9" w:rsidP="007F5FFD">
      <w:pPr>
        <w:jc w:val="both"/>
        <w:rPr>
          <w:rFonts w:ascii="Arial" w:hAnsi="Arial" w:cs="Arial"/>
          <w:lang w:val="en-US"/>
        </w:rPr>
      </w:pPr>
      <w:r w:rsidRPr="00CF0FF1">
        <w:rPr>
          <w:rFonts w:ascii="Arial" w:hAnsi="Arial" w:cs="Arial"/>
          <w:lang w:val="en-US"/>
        </w:rPr>
        <w:t>All activities involving young people out of doors are associated with t</w:t>
      </w:r>
      <w:r w:rsidR="00A71BA8" w:rsidRPr="00CF0FF1">
        <w:rPr>
          <w:rFonts w:ascii="Arial" w:hAnsi="Arial" w:cs="Arial"/>
          <w:lang w:val="en-US"/>
        </w:rPr>
        <w:t xml:space="preserve">he possibility of misadventure. </w:t>
      </w:r>
      <w:r w:rsidRPr="00CF0FF1">
        <w:rPr>
          <w:rFonts w:ascii="Arial" w:hAnsi="Arial" w:cs="Arial"/>
          <w:lang w:val="en-US"/>
        </w:rPr>
        <w:t>Safety for Educational Visits and for outdoor adventurous activities is critically dependent on the quality of leadership and although this Policy aims to minimise the potential for misadventure, it must be recogni</w:t>
      </w:r>
      <w:r w:rsidR="00C26F84" w:rsidRPr="00CF0FF1">
        <w:rPr>
          <w:rFonts w:ascii="Arial" w:hAnsi="Arial" w:cs="Arial"/>
          <w:lang w:val="en-US"/>
        </w:rPr>
        <w:t>s</w:t>
      </w:r>
      <w:r w:rsidRPr="00CF0FF1">
        <w:rPr>
          <w:rFonts w:ascii="Arial" w:hAnsi="Arial" w:cs="Arial"/>
          <w:lang w:val="en-US"/>
        </w:rPr>
        <w:t>ed that the elimination of risk</w:t>
      </w:r>
      <w:r w:rsidR="00A22419" w:rsidRPr="00CF0FF1">
        <w:rPr>
          <w:rFonts w:ascii="Arial" w:hAnsi="Arial" w:cs="Arial"/>
          <w:lang w:val="en-US"/>
        </w:rPr>
        <w:t xml:space="preserve"> cannot be totally guaranteed. </w:t>
      </w:r>
      <w:r w:rsidRPr="00CF0FF1">
        <w:rPr>
          <w:rFonts w:ascii="Arial" w:hAnsi="Arial" w:cs="Arial"/>
          <w:lang w:val="en-US"/>
        </w:rPr>
        <w:t>Occasionally circumstances that could not have been foreseen by even the most experie</w:t>
      </w:r>
      <w:r w:rsidR="00A22419" w:rsidRPr="00CF0FF1">
        <w:rPr>
          <w:rFonts w:ascii="Arial" w:hAnsi="Arial" w:cs="Arial"/>
          <w:lang w:val="en-US"/>
        </w:rPr>
        <w:t>nced leader may be encountered.</w:t>
      </w:r>
      <w:r w:rsidRPr="00CF0FF1">
        <w:rPr>
          <w:rFonts w:ascii="Arial" w:hAnsi="Arial" w:cs="Arial"/>
          <w:lang w:val="en-US"/>
        </w:rPr>
        <w:t xml:space="preserve"> For this </w:t>
      </w:r>
      <w:r w:rsidR="00FE652C" w:rsidRPr="00CF0FF1">
        <w:rPr>
          <w:rFonts w:ascii="Arial" w:hAnsi="Arial" w:cs="Arial"/>
          <w:lang w:val="en-US"/>
        </w:rPr>
        <w:t>reason,</w:t>
      </w:r>
      <w:r w:rsidRPr="00CF0FF1">
        <w:rPr>
          <w:rFonts w:ascii="Arial" w:hAnsi="Arial" w:cs="Arial"/>
          <w:lang w:val="en-US"/>
        </w:rPr>
        <w:t xml:space="preserve"> it is important, for example, that a visit that has been run successfully many times does not engender complacen</w:t>
      </w:r>
      <w:r w:rsidR="00A22419" w:rsidRPr="00CF0FF1">
        <w:rPr>
          <w:rFonts w:ascii="Arial" w:hAnsi="Arial" w:cs="Arial"/>
          <w:lang w:val="en-US"/>
        </w:rPr>
        <w:t>cy, and planning</w:t>
      </w:r>
      <w:r w:rsidRPr="00CF0FF1">
        <w:rPr>
          <w:rFonts w:ascii="Arial" w:hAnsi="Arial" w:cs="Arial"/>
          <w:lang w:val="en-US"/>
        </w:rPr>
        <w:t xml:space="preserve"> should be undertaken in the same way as for a visit being run for the first time.</w:t>
      </w:r>
    </w:p>
    <w:p w14:paraId="64495933" w14:textId="77777777" w:rsidR="00276B70" w:rsidRDefault="00276B70" w:rsidP="007F5FFD">
      <w:pPr>
        <w:jc w:val="both"/>
        <w:rPr>
          <w:rFonts w:ascii="Arial" w:hAnsi="Arial" w:cs="Arial"/>
          <w:lang w:val="en-US"/>
        </w:rPr>
      </w:pPr>
    </w:p>
    <w:p w14:paraId="4A49EF44" w14:textId="5B3BAD6F" w:rsidR="00276B70" w:rsidRDefault="00276B70" w:rsidP="007F5FFD">
      <w:pPr>
        <w:jc w:val="both"/>
        <w:rPr>
          <w:rFonts w:ascii="Arial" w:hAnsi="Arial" w:cs="Arial"/>
          <w:lang w:val="en-US"/>
        </w:rPr>
      </w:pPr>
      <w:r>
        <w:rPr>
          <w:rFonts w:ascii="Arial" w:hAnsi="Arial" w:cs="Arial"/>
          <w:lang w:val="en-US"/>
        </w:rPr>
        <w:t>This Policy and procedures aims to follow Lancashire County Council and DfE Procedures.</w:t>
      </w:r>
    </w:p>
    <w:p w14:paraId="3CD3D1C5" w14:textId="77777777" w:rsidR="00EA1CD0" w:rsidRDefault="00EA1CD0" w:rsidP="007F5FFD">
      <w:pPr>
        <w:jc w:val="both"/>
        <w:rPr>
          <w:rFonts w:ascii="Arial" w:hAnsi="Arial" w:cs="Arial"/>
          <w:lang w:val="en-US"/>
        </w:rPr>
      </w:pPr>
    </w:p>
    <w:p w14:paraId="56EA329B" w14:textId="0614CD57" w:rsidR="00EA1CD0" w:rsidRDefault="00EA1CD0" w:rsidP="007F5FFD">
      <w:pPr>
        <w:jc w:val="both"/>
        <w:rPr>
          <w:rFonts w:ascii="Arial" w:hAnsi="Arial" w:cs="Arial"/>
        </w:rPr>
      </w:pPr>
      <w:r w:rsidRPr="003710C0">
        <w:rPr>
          <w:rFonts w:ascii="Arial" w:hAnsi="Arial" w:cs="Arial"/>
        </w:rPr>
        <w:t xml:space="preserve">KS Education Limited has a duty to safeguard its employees in the course of their employment, and to ensure the safety of others who may be affected by the actions of its employees. This includes a responsibility for the safety and well-being of all adults and young people participating in educational </w:t>
      </w:r>
      <w:r w:rsidR="007E15E2" w:rsidRPr="003710C0">
        <w:rPr>
          <w:rFonts w:ascii="Arial" w:hAnsi="Arial" w:cs="Arial"/>
        </w:rPr>
        <w:t>off-site</w:t>
      </w:r>
      <w:r w:rsidRPr="003710C0">
        <w:rPr>
          <w:rFonts w:ascii="Arial" w:hAnsi="Arial" w:cs="Arial"/>
        </w:rPr>
        <w:t xml:space="preserve"> visits. To ensure that these responsibilities are met, KS Education Limited will: </w:t>
      </w:r>
    </w:p>
    <w:p w14:paraId="43EFAB0F" w14:textId="77777777" w:rsidR="00815E05" w:rsidRPr="00815E05" w:rsidRDefault="00815E05" w:rsidP="007F5FFD">
      <w:pPr>
        <w:jc w:val="both"/>
        <w:rPr>
          <w:rFonts w:ascii="Arial" w:hAnsi="Arial" w:cs="Arial"/>
          <w:color w:val="000000" w:themeColor="text1"/>
        </w:rPr>
      </w:pPr>
    </w:p>
    <w:p w14:paraId="47CA4B61" w14:textId="610DA200" w:rsidR="00EA1CD0" w:rsidRPr="00815E05" w:rsidRDefault="00EA1CD0" w:rsidP="00EE229C">
      <w:pPr>
        <w:pStyle w:val="ListParagraph"/>
        <w:numPr>
          <w:ilvl w:val="0"/>
          <w:numId w:val="9"/>
        </w:numPr>
        <w:jc w:val="both"/>
        <w:rPr>
          <w:rFonts w:ascii="Arial" w:hAnsi="Arial" w:cs="Arial"/>
          <w:color w:val="000000" w:themeColor="text1"/>
          <w:lang w:val="en-US"/>
        </w:rPr>
      </w:pPr>
      <w:r w:rsidRPr="00815E05">
        <w:rPr>
          <w:rFonts w:ascii="Arial" w:hAnsi="Arial" w:cs="Arial"/>
          <w:color w:val="000000" w:themeColor="text1"/>
        </w:rPr>
        <w:t>Maintain this policy and procedures governing educational off</w:t>
      </w:r>
      <w:r w:rsidR="00D00B92" w:rsidRPr="00815E05">
        <w:rPr>
          <w:rFonts w:ascii="Arial" w:hAnsi="Arial" w:cs="Arial"/>
          <w:color w:val="000000" w:themeColor="text1"/>
        </w:rPr>
        <w:t>-</w:t>
      </w:r>
      <w:r w:rsidRPr="00815E05">
        <w:rPr>
          <w:rFonts w:ascii="Arial" w:hAnsi="Arial" w:cs="Arial"/>
          <w:color w:val="000000" w:themeColor="text1"/>
        </w:rPr>
        <w:t>site visits.</w:t>
      </w:r>
    </w:p>
    <w:p w14:paraId="2DB0E4CB" w14:textId="7C4A4F05" w:rsidR="00EA1CD0" w:rsidRPr="00815E05" w:rsidRDefault="00EA1CD0" w:rsidP="00EE229C">
      <w:pPr>
        <w:pStyle w:val="ListParagraph"/>
        <w:numPr>
          <w:ilvl w:val="0"/>
          <w:numId w:val="9"/>
        </w:numPr>
        <w:jc w:val="both"/>
        <w:rPr>
          <w:rFonts w:ascii="Arial" w:hAnsi="Arial" w:cs="Arial"/>
          <w:color w:val="000000" w:themeColor="text1"/>
          <w:lang w:val="en-US"/>
        </w:rPr>
      </w:pPr>
      <w:r w:rsidRPr="00815E05">
        <w:rPr>
          <w:rFonts w:ascii="Arial" w:hAnsi="Arial" w:cs="Arial"/>
          <w:color w:val="000000" w:themeColor="text1"/>
        </w:rPr>
        <w:t>Provide guidance and competent advice for educational off</w:t>
      </w:r>
      <w:r w:rsidR="00D00B92" w:rsidRPr="00815E05">
        <w:rPr>
          <w:rFonts w:ascii="Arial" w:hAnsi="Arial" w:cs="Arial"/>
          <w:color w:val="000000" w:themeColor="text1"/>
        </w:rPr>
        <w:t>-</w:t>
      </w:r>
      <w:r w:rsidRPr="00815E05">
        <w:rPr>
          <w:rFonts w:ascii="Arial" w:hAnsi="Arial" w:cs="Arial"/>
          <w:color w:val="000000" w:themeColor="text1"/>
        </w:rPr>
        <w:t xml:space="preserve">site visits. </w:t>
      </w:r>
    </w:p>
    <w:p w14:paraId="14BED462" w14:textId="6A4C63F9" w:rsidR="00EA1CD0" w:rsidRPr="00815E05" w:rsidRDefault="00EA1CD0" w:rsidP="00EE229C">
      <w:pPr>
        <w:pStyle w:val="ListParagraph"/>
        <w:numPr>
          <w:ilvl w:val="0"/>
          <w:numId w:val="9"/>
        </w:numPr>
        <w:jc w:val="both"/>
        <w:rPr>
          <w:rFonts w:ascii="Arial" w:hAnsi="Arial" w:cs="Arial"/>
          <w:color w:val="000000" w:themeColor="text1"/>
          <w:lang w:val="en-US"/>
        </w:rPr>
      </w:pPr>
      <w:r w:rsidRPr="00815E05">
        <w:rPr>
          <w:rFonts w:ascii="Arial" w:hAnsi="Arial" w:cs="Arial"/>
          <w:color w:val="000000" w:themeColor="text1"/>
        </w:rPr>
        <w:t xml:space="preserve">Provide training and professional learning opportunities for Educational Visit Co-ordinators (EVCs) and other staff. </w:t>
      </w:r>
    </w:p>
    <w:p w14:paraId="0C7AE68D" w14:textId="147A5C43" w:rsidR="00EA1CD0" w:rsidRPr="00815E05" w:rsidRDefault="00EA1CD0" w:rsidP="00EE229C">
      <w:pPr>
        <w:pStyle w:val="ListParagraph"/>
        <w:numPr>
          <w:ilvl w:val="0"/>
          <w:numId w:val="9"/>
        </w:numPr>
        <w:jc w:val="both"/>
        <w:rPr>
          <w:rFonts w:ascii="Arial" w:hAnsi="Arial" w:cs="Arial"/>
          <w:color w:val="000000" w:themeColor="text1"/>
          <w:lang w:val="en-US"/>
        </w:rPr>
      </w:pPr>
      <w:r w:rsidRPr="00815E05">
        <w:rPr>
          <w:rFonts w:ascii="Arial" w:hAnsi="Arial" w:cs="Arial"/>
          <w:color w:val="000000" w:themeColor="text1"/>
        </w:rPr>
        <w:t xml:space="preserve">Monitor Type A and Type B educational </w:t>
      </w:r>
      <w:r w:rsidR="00D00B92" w:rsidRPr="00815E05">
        <w:rPr>
          <w:rFonts w:ascii="Arial" w:hAnsi="Arial" w:cs="Arial"/>
          <w:color w:val="000000" w:themeColor="text1"/>
        </w:rPr>
        <w:t>off-site</w:t>
      </w:r>
      <w:r w:rsidRPr="00815E05">
        <w:rPr>
          <w:rFonts w:ascii="Arial" w:hAnsi="Arial" w:cs="Arial"/>
          <w:color w:val="000000" w:themeColor="text1"/>
        </w:rPr>
        <w:t xml:space="preserve"> visits on a sample basis. </w:t>
      </w:r>
    </w:p>
    <w:p w14:paraId="4A895F1B" w14:textId="77777777" w:rsidR="00EA1CD0" w:rsidRPr="00815E05" w:rsidRDefault="00EA1CD0" w:rsidP="00EE229C">
      <w:pPr>
        <w:pStyle w:val="ListParagraph"/>
        <w:numPr>
          <w:ilvl w:val="0"/>
          <w:numId w:val="9"/>
        </w:numPr>
        <w:jc w:val="both"/>
        <w:rPr>
          <w:rFonts w:ascii="Arial" w:hAnsi="Arial" w:cs="Arial"/>
          <w:color w:val="000000" w:themeColor="text1"/>
          <w:lang w:val="en-US"/>
        </w:rPr>
      </w:pPr>
      <w:r w:rsidRPr="00815E05">
        <w:rPr>
          <w:rFonts w:ascii="Arial" w:hAnsi="Arial" w:cs="Arial"/>
          <w:color w:val="000000" w:themeColor="text1"/>
        </w:rPr>
        <w:t xml:space="preserve">Reserve the right to monitor the venues/providers on a sample basis. </w:t>
      </w:r>
    </w:p>
    <w:p w14:paraId="5482171C" w14:textId="5CEF7BDF" w:rsidR="00EA1CD0" w:rsidRPr="00815E05" w:rsidRDefault="00EA1CD0" w:rsidP="00EE229C">
      <w:pPr>
        <w:pStyle w:val="ListParagraph"/>
        <w:numPr>
          <w:ilvl w:val="0"/>
          <w:numId w:val="9"/>
        </w:numPr>
        <w:jc w:val="both"/>
        <w:rPr>
          <w:rFonts w:ascii="Arial" w:hAnsi="Arial" w:cs="Arial"/>
          <w:color w:val="000000" w:themeColor="text1"/>
          <w:lang w:val="en-US"/>
        </w:rPr>
      </w:pPr>
      <w:r w:rsidRPr="00815E05">
        <w:rPr>
          <w:rFonts w:ascii="Arial" w:hAnsi="Arial" w:cs="Arial"/>
          <w:color w:val="000000" w:themeColor="text1"/>
        </w:rPr>
        <w:t xml:space="preserve">Review the Educational </w:t>
      </w:r>
      <w:r w:rsidR="00D00B92" w:rsidRPr="00815E05">
        <w:rPr>
          <w:rFonts w:ascii="Arial" w:hAnsi="Arial" w:cs="Arial"/>
          <w:color w:val="000000" w:themeColor="text1"/>
        </w:rPr>
        <w:t>Off-Site</w:t>
      </w:r>
      <w:r w:rsidRPr="00815E05">
        <w:rPr>
          <w:rFonts w:ascii="Arial" w:hAnsi="Arial" w:cs="Arial"/>
          <w:color w:val="000000" w:themeColor="text1"/>
        </w:rPr>
        <w:t xml:space="preserve"> Visits Policy and Guidelines annually</w:t>
      </w:r>
    </w:p>
    <w:p w14:paraId="4EA718F2" w14:textId="77777777" w:rsidR="00C51681" w:rsidRDefault="00C51681" w:rsidP="00551D9B">
      <w:pPr>
        <w:pStyle w:val="Heading3"/>
        <w:rPr>
          <w:lang w:val="en-US"/>
        </w:rPr>
      </w:pPr>
    </w:p>
    <w:p w14:paraId="43280597" w14:textId="31AFD560" w:rsidR="009F31C0" w:rsidRPr="00551D9B" w:rsidRDefault="009F31C0" w:rsidP="00551D9B">
      <w:pPr>
        <w:pStyle w:val="Heading3"/>
        <w:numPr>
          <w:ilvl w:val="0"/>
          <w:numId w:val="40"/>
        </w:numPr>
        <w:rPr>
          <w:rFonts w:ascii="Arial" w:hAnsi="Arial" w:cs="Arial"/>
          <w:b/>
          <w:color w:val="000000" w:themeColor="text1"/>
          <w:lang w:val="en-US"/>
        </w:rPr>
      </w:pPr>
      <w:bookmarkStart w:id="4" w:name="_Toc213346226"/>
      <w:r w:rsidRPr="00551D9B">
        <w:rPr>
          <w:rFonts w:ascii="Arial" w:hAnsi="Arial" w:cs="Arial"/>
          <w:b/>
          <w:color w:val="000000" w:themeColor="text1"/>
          <w:lang w:val="en-US"/>
        </w:rPr>
        <w:t>Approval and regulation of visits</w:t>
      </w:r>
      <w:bookmarkEnd w:id="4"/>
    </w:p>
    <w:p w14:paraId="6D130A96" w14:textId="77777777" w:rsidR="00137830" w:rsidRPr="00CF0FF1" w:rsidRDefault="00137830" w:rsidP="00137830">
      <w:pPr>
        <w:rPr>
          <w:rFonts w:ascii="Arial" w:hAnsi="Arial" w:cs="Arial"/>
          <w:b/>
          <w:u w:val="single"/>
          <w:lang w:val="en-US"/>
        </w:rPr>
      </w:pPr>
    </w:p>
    <w:p w14:paraId="54EEEA6B" w14:textId="43C5494D" w:rsidR="007F5FFD" w:rsidRDefault="007F5FFD" w:rsidP="009F37AD">
      <w:pPr>
        <w:jc w:val="both"/>
        <w:rPr>
          <w:rFonts w:ascii="Arial" w:hAnsi="Arial" w:cs="Arial"/>
          <w:lang w:val="en-US"/>
        </w:rPr>
      </w:pPr>
      <w:r w:rsidRPr="007C1B1D">
        <w:rPr>
          <w:rFonts w:ascii="Arial" w:hAnsi="Arial" w:cs="Arial"/>
          <w:lang w:val="en-US"/>
        </w:rPr>
        <w:t xml:space="preserve">All Educational visits require </w:t>
      </w:r>
      <w:r w:rsidR="00C67A64" w:rsidRPr="007C1B1D">
        <w:rPr>
          <w:rFonts w:ascii="Arial" w:hAnsi="Arial" w:cs="Arial"/>
          <w:lang w:val="en-US"/>
        </w:rPr>
        <w:t>prior</w:t>
      </w:r>
      <w:r w:rsidRPr="007C1B1D">
        <w:rPr>
          <w:rFonts w:ascii="Arial" w:hAnsi="Arial" w:cs="Arial"/>
          <w:lang w:val="en-US"/>
        </w:rPr>
        <w:t xml:space="preserve"> consent and approval of the </w:t>
      </w:r>
      <w:r w:rsidR="005209AF" w:rsidRPr="007C1B1D">
        <w:rPr>
          <w:rFonts w:ascii="Arial" w:hAnsi="Arial" w:cs="Arial"/>
          <w:lang w:val="en-US"/>
        </w:rPr>
        <w:t>Headteacher (</w:t>
      </w:r>
      <w:r w:rsidR="00FE652C">
        <w:rPr>
          <w:rFonts w:ascii="Arial" w:hAnsi="Arial" w:cs="Arial"/>
          <w:lang w:val="en-US"/>
        </w:rPr>
        <w:t xml:space="preserve">Mr J Birkenhead) </w:t>
      </w:r>
      <w:r w:rsidR="00636643" w:rsidRPr="007C1B1D">
        <w:rPr>
          <w:rFonts w:ascii="Arial" w:hAnsi="Arial" w:cs="Arial"/>
          <w:lang w:val="en-US"/>
        </w:rPr>
        <w:t>or School Business Manager (</w:t>
      </w:r>
      <w:r w:rsidR="007C1B1D">
        <w:rPr>
          <w:rFonts w:ascii="Arial" w:hAnsi="Arial" w:cs="Arial"/>
          <w:lang w:val="en-US"/>
        </w:rPr>
        <w:t>Mrs R Smith</w:t>
      </w:r>
      <w:r w:rsidR="00636643" w:rsidRPr="007C1B1D">
        <w:rPr>
          <w:rFonts w:ascii="Arial" w:hAnsi="Arial" w:cs="Arial"/>
          <w:lang w:val="en-US"/>
        </w:rPr>
        <w:t>)</w:t>
      </w:r>
      <w:r w:rsidR="005209AF" w:rsidRPr="007C1B1D">
        <w:rPr>
          <w:rFonts w:ascii="Arial" w:hAnsi="Arial" w:cs="Arial"/>
          <w:lang w:val="en-US"/>
        </w:rPr>
        <w:t xml:space="preserve">. </w:t>
      </w:r>
    </w:p>
    <w:p w14:paraId="723AB7AE" w14:textId="77777777" w:rsidR="00D7767C" w:rsidRDefault="00D7767C" w:rsidP="009F37AD">
      <w:pPr>
        <w:jc w:val="both"/>
        <w:rPr>
          <w:rFonts w:ascii="Arial" w:hAnsi="Arial" w:cs="Arial"/>
          <w:lang w:val="en-US"/>
        </w:rPr>
      </w:pPr>
    </w:p>
    <w:p w14:paraId="56F94E64" w14:textId="64053B0E" w:rsidR="00D7767C" w:rsidRPr="00D7767C" w:rsidRDefault="00D7767C" w:rsidP="009F37AD">
      <w:pPr>
        <w:jc w:val="both"/>
        <w:rPr>
          <w:rFonts w:ascii="Arial" w:hAnsi="Arial" w:cs="Arial"/>
          <w:b/>
          <w:bCs/>
          <w:lang w:val="en-US"/>
        </w:rPr>
      </w:pPr>
      <w:r w:rsidRPr="00D7767C">
        <w:rPr>
          <w:rFonts w:ascii="Arial" w:hAnsi="Arial" w:cs="Arial"/>
          <w:b/>
          <w:bCs/>
          <w:lang w:val="en-US"/>
        </w:rPr>
        <w:t>Educational Visit Forms should be submitted 4 weeks prior to the visit/ activity taking place.</w:t>
      </w:r>
    </w:p>
    <w:p w14:paraId="77D4F2D8" w14:textId="77777777" w:rsidR="0056055F" w:rsidRDefault="0056055F" w:rsidP="009F37AD">
      <w:pPr>
        <w:jc w:val="both"/>
        <w:rPr>
          <w:rFonts w:ascii="Arial" w:hAnsi="Arial" w:cs="Arial"/>
          <w:lang w:val="en-US"/>
        </w:rPr>
      </w:pPr>
    </w:p>
    <w:p w14:paraId="6CA3F2CB" w14:textId="77777777" w:rsidR="007F5FFD" w:rsidRPr="00CF0FF1" w:rsidRDefault="007F5FFD" w:rsidP="009F37AD">
      <w:pPr>
        <w:jc w:val="both"/>
        <w:rPr>
          <w:rFonts w:ascii="Arial" w:hAnsi="Arial" w:cs="Arial"/>
          <w:lang w:val="en-US"/>
        </w:rPr>
      </w:pPr>
    </w:p>
    <w:p w14:paraId="68A65379" w14:textId="59D99877" w:rsidR="007F5FFD" w:rsidRPr="00CF0FF1" w:rsidRDefault="007F5FFD" w:rsidP="009F37AD">
      <w:pPr>
        <w:jc w:val="both"/>
        <w:rPr>
          <w:rFonts w:ascii="Arial" w:hAnsi="Arial" w:cs="Arial"/>
          <w:lang w:val="en-US"/>
        </w:rPr>
      </w:pPr>
      <w:r w:rsidRPr="00CF0FF1">
        <w:rPr>
          <w:rFonts w:ascii="Arial" w:hAnsi="Arial" w:cs="Arial"/>
          <w:lang w:val="en-US"/>
        </w:rPr>
        <w:t>Visits are categori</w:t>
      </w:r>
      <w:r w:rsidR="00636643" w:rsidRPr="00CF0FF1">
        <w:rPr>
          <w:rFonts w:ascii="Arial" w:hAnsi="Arial" w:cs="Arial"/>
          <w:lang w:val="en-US"/>
        </w:rPr>
        <w:t>s</w:t>
      </w:r>
      <w:r w:rsidRPr="00CF0FF1">
        <w:rPr>
          <w:rFonts w:ascii="Arial" w:hAnsi="Arial" w:cs="Arial"/>
          <w:lang w:val="en-US"/>
        </w:rPr>
        <w:t>ed as Type A or Type B visits.  These are decided as follows:</w:t>
      </w:r>
    </w:p>
    <w:p w14:paraId="48C5E06A" w14:textId="61F6E794" w:rsidR="63181415" w:rsidRDefault="63181415" w:rsidP="63181415">
      <w:pPr>
        <w:rPr>
          <w:rFonts w:ascii="Arial" w:hAnsi="Arial" w:cs="Arial"/>
          <w:lang w:val="en-US"/>
        </w:rPr>
      </w:pPr>
    </w:p>
    <w:p w14:paraId="28553623" w14:textId="2203066A" w:rsidR="63181415" w:rsidRDefault="63181415" w:rsidP="63181415">
      <w:pPr>
        <w:rPr>
          <w:rFonts w:ascii="Arial" w:hAnsi="Arial" w:cs="Arial"/>
          <w:lang w:val="en-US"/>
        </w:rPr>
      </w:pPr>
    </w:p>
    <w:p w14:paraId="7478BE30" w14:textId="1B033ED7" w:rsidR="63181415" w:rsidRDefault="63181415" w:rsidP="63181415">
      <w:pPr>
        <w:rPr>
          <w:rFonts w:ascii="Arial" w:hAnsi="Arial" w:cs="Arial"/>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7"/>
      </w:tblGrid>
      <w:tr w:rsidR="001D20B5" w:rsidRPr="00CF0FF1" w14:paraId="5D6BF486" w14:textId="77777777" w:rsidTr="0012329E">
        <w:tc>
          <w:tcPr>
            <w:tcW w:w="5000" w:type="pct"/>
          </w:tcPr>
          <w:p w14:paraId="7F923E6F" w14:textId="77777777" w:rsidR="007A7583" w:rsidRPr="00CF0FF1" w:rsidRDefault="007A7583" w:rsidP="007F5FFD">
            <w:pPr>
              <w:rPr>
                <w:rFonts w:ascii="Arial" w:hAnsi="Arial" w:cs="Arial"/>
                <w:b/>
                <w:sz w:val="28"/>
                <w:szCs w:val="28"/>
                <w:lang w:val="en-US"/>
              </w:rPr>
            </w:pPr>
          </w:p>
          <w:p w14:paraId="28721C64" w14:textId="77777777" w:rsidR="001D20B5" w:rsidRDefault="001D20B5" w:rsidP="007F5FFD">
            <w:pPr>
              <w:rPr>
                <w:rFonts w:ascii="Arial" w:hAnsi="Arial" w:cs="Arial"/>
                <w:b/>
                <w:sz w:val="28"/>
                <w:szCs w:val="28"/>
                <w:lang w:val="en-US"/>
              </w:rPr>
            </w:pPr>
            <w:r w:rsidRPr="00CF0FF1">
              <w:rPr>
                <w:rFonts w:ascii="Arial" w:hAnsi="Arial" w:cs="Arial"/>
                <w:b/>
                <w:sz w:val="28"/>
                <w:szCs w:val="28"/>
                <w:lang w:val="en-US"/>
              </w:rPr>
              <w:t>TYPE A</w:t>
            </w:r>
          </w:p>
          <w:p w14:paraId="4F30FCAB" w14:textId="77777777" w:rsidR="00C841EB" w:rsidRPr="00CF0FF1" w:rsidRDefault="00C841EB" w:rsidP="007F5FFD">
            <w:pPr>
              <w:rPr>
                <w:rFonts w:ascii="Arial" w:hAnsi="Arial" w:cs="Arial"/>
                <w:b/>
                <w:sz w:val="28"/>
                <w:szCs w:val="28"/>
                <w:lang w:val="en-US"/>
              </w:rPr>
            </w:pPr>
          </w:p>
          <w:p w14:paraId="473ED981" w14:textId="6F1E17A8" w:rsidR="00BA18AD" w:rsidRDefault="001D20B5" w:rsidP="008B167A">
            <w:pPr>
              <w:numPr>
                <w:ilvl w:val="0"/>
                <w:numId w:val="1"/>
              </w:numPr>
              <w:jc w:val="both"/>
              <w:rPr>
                <w:rFonts w:ascii="Arial" w:hAnsi="Arial" w:cs="Arial"/>
                <w:lang w:val="en-US"/>
              </w:rPr>
            </w:pPr>
            <w:r w:rsidRPr="00CF0FF1">
              <w:rPr>
                <w:rFonts w:ascii="Arial" w:hAnsi="Arial" w:cs="Arial"/>
                <w:lang w:val="en-US"/>
              </w:rPr>
              <w:t>Educational low risk off-sites visits, up to one-day duration.</w:t>
            </w:r>
          </w:p>
          <w:p w14:paraId="06659C77" w14:textId="26C4A12D" w:rsidR="00F92EB8" w:rsidRDefault="00F92EB8" w:rsidP="00F92EB8">
            <w:pPr>
              <w:ind w:left="720"/>
              <w:jc w:val="both"/>
              <w:rPr>
                <w:rFonts w:ascii="Arial" w:hAnsi="Arial" w:cs="Arial"/>
                <w:lang w:val="en-US"/>
              </w:rPr>
            </w:pPr>
            <w:r>
              <w:rPr>
                <w:rFonts w:ascii="Arial" w:hAnsi="Arial" w:cs="Arial"/>
                <w:lang w:val="en-US"/>
              </w:rPr>
              <w:t>For example:</w:t>
            </w:r>
          </w:p>
          <w:p w14:paraId="7A590D09" w14:textId="77777777" w:rsidR="00F92EB8" w:rsidRPr="003A121D" w:rsidRDefault="00F92EB8" w:rsidP="00EE229C">
            <w:pPr>
              <w:pStyle w:val="ListParagraph"/>
              <w:numPr>
                <w:ilvl w:val="0"/>
                <w:numId w:val="4"/>
              </w:numPr>
              <w:jc w:val="both"/>
              <w:rPr>
                <w:rFonts w:ascii="Arial" w:hAnsi="Arial" w:cs="Arial"/>
                <w:lang w:val="en-US"/>
              </w:rPr>
            </w:pPr>
            <w:r w:rsidRPr="003A121D">
              <w:rPr>
                <w:rFonts w:ascii="Arial" w:hAnsi="Arial" w:cs="Arial"/>
              </w:rPr>
              <w:t xml:space="preserve">Theatre visits. </w:t>
            </w:r>
          </w:p>
          <w:p w14:paraId="6C4F5F7C" w14:textId="77777777" w:rsidR="00F92EB8" w:rsidRPr="003A121D" w:rsidRDefault="00F92EB8" w:rsidP="00EE229C">
            <w:pPr>
              <w:pStyle w:val="ListParagraph"/>
              <w:numPr>
                <w:ilvl w:val="0"/>
                <w:numId w:val="4"/>
              </w:numPr>
              <w:jc w:val="both"/>
              <w:rPr>
                <w:rFonts w:ascii="Arial" w:hAnsi="Arial" w:cs="Arial"/>
                <w:lang w:val="en-US"/>
              </w:rPr>
            </w:pPr>
            <w:r w:rsidRPr="003A121D">
              <w:rPr>
                <w:rFonts w:ascii="Arial" w:hAnsi="Arial" w:cs="Arial"/>
              </w:rPr>
              <w:t xml:space="preserve">Zoo visits. </w:t>
            </w:r>
          </w:p>
          <w:p w14:paraId="76A61359" w14:textId="77777777" w:rsidR="00F92EB8" w:rsidRPr="003A121D" w:rsidRDefault="00F92EB8" w:rsidP="00EE229C">
            <w:pPr>
              <w:pStyle w:val="ListParagraph"/>
              <w:numPr>
                <w:ilvl w:val="0"/>
                <w:numId w:val="4"/>
              </w:numPr>
              <w:jc w:val="both"/>
              <w:rPr>
                <w:rFonts w:ascii="Arial" w:hAnsi="Arial" w:cs="Arial"/>
                <w:lang w:val="en-US"/>
              </w:rPr>
            </w:pPr>
            <w:r w:rsidRPr="003A121D">
              <w:rPr>
                <w:rFonts w:ascii="Arial" w:hAnsi="Arial" w:cs="Arial"/>
              </w:rPr>
              <w:t xml:space="preserve">Museum visits. </w:t>
            </w:r>
          </w:p>
          <w:p w14:paraId="1235B8CE" w14:textId="4B7C3264" w:rsidR="00F92EB8" w:rsidRPr="003A121D" w:rsidRDefault="00F92EB8" w:rsidP="00EE229C">
            <w:pPr>
              <w:pStyle w:val="ListParagraph"/>
              <w:numPr>
                <w:ilvl w:val="0"/>
                <w:numId w:val="4"/>
              </w:numPr>
              <w:jc w:val="both"/>
              <w:rPr>
                <w:rFonts w:ascii="Arial" w:hAnsi="Arial" w:cs="Arial"/>
                <w:lang w:val="en-US"/>
              </w:rPr>
            </w:pPr>
            <w:r w:rsidRPr="003A121D">
              <w:rPr>
                <w:rFonts w:ascii="Arial" w:hAnsi="Arial" w:cs="Arial"/>
              </w:rPr>
              <w:t>Lake cruise, river cruise, ferry, or canal boat visits</w:t>
            </w:r>
          </w:p>
          <w:p w14:paraId="11CE1B45" w14:textId="77777777" w:rsidR="003A121D" w:rsidRPr="003A121D" w:rsidRDefault="003A121D" w:rsidP="003A121D">
            <w:pPr>
              <w:pStyle w:val="ListParagraph"/>
              <w:ind w:left="1440"/>
              <w:jc w:val="both"/>
              <w:rPr>
                <w:rFonts w:ascii="Arial" w:hAnsi="Arial" w:cs="Arial"/>
                <w:lang w:val="en-US"/>
              </w:rPr>
            </w:pPr>
          </w:p>
          <w:p w14:paraId="155B54C7" w14:textId="77777777" w:rsidR="003A121D" w:rsidRPr="003A121D" w:rsidRDefault="003A121D" w:rsidP="008B167A">
            <w:pPr>
              <w:numPr>
                <w:ilvl w:val="0"/>
                <w:numId w:val="1"/>
              </w:numPr>
              <w:jc w:val="both"/>
              <w:rPr>
                <w:rFonts w:ascii="Arial" w:hAnsi="Arial" w:cs="Arial"/>
                <w:lang w:val="en-US"/>
              </w:rPr>
            </w:pPr>
            <w:r>
              <w:rPr>
                <w:rFonts w:ascii="Arial" w:hAnsi="Arial" w:cs="Arial"/>
              </w:rPr>
              <w:t xml:space="preserve">Local Learning Area visits. </w:t>
            </w:r>
          </w:p>
          <w:p w14:paraId="424DAAE2" w14:textId="77777777" w:rsidR="003A121D" w:rsidRDefault="003A121D" w:rsidP="003A121D">
            <w:pPr>
              <w:pStyle w:val="ListParagraph"/>
              <w:jc w:val="both"/>
              <w:rPr>
                <w:rFonts w:ascii="Arial" w:hAnsi="Arial" w:cs="Arial"/>
              </w:rPr>
            </w:pPr>
          </w:p>
          <w:p w14:paraId="3E8B5695" w14:textId="3638F64D" w:rsidR="00BA18AD" w:rsidRPr="003A121D" w:rsidRDefault="00BA18AD" w:rsidP="00EE229C">
            <w:pPr>
              <w:pStyle w:val="ListParagraph"/>
              <w:numPr>
                <w:ilvl w:val="0"/>
                <w:numId w:val="6"/>
              </w:numPr>
              <w:jc w:val="both"/>
              <w:rPr>
                <w:rFonts w:ascii="Arial" w:hAnsi="Arial" w:cs="Arial"/>
                <w:lang w:val="en-US"/>
              </w:rPr>
            </w:pPr>
            <w:r w:rsidRPr="003A121D">
              <w:rPr>
                <w:rFonts w:ascii="Arial" w:hAnsi="Arial" w:cs="Arial"/>
              </w:rPr>
              <w:t>These are routine Type A visits, outlined by the DfE as those visits which are covered by a school’s current policies and procedures. These are typically close to the school in the local area and require only a small amount of extra planning beyond the educational aspect of the visit. These are specified visits/activities within a designated geographical area that are part of the normal curriculum and take place during the normal school day. If the school has designated a Local Learning Area, then these activities should follow the Standard Operating Procedures set out and should not normally need additional risk assessments or notes added. A ‘Signing Out’ sheet containing relevant information should be left with the base contact/ office before departure</w:t>
            </w:r>
            <w:r w:rsidRPr="003A121D">
              <w:t>.</w:t>
            </w:r>
          </w:p>
          <w:p w14:paraId="768EE773" w14:textId="77777777" w:rsidR="001D20B5" w:rsidRPr="00CF0FF1" w:rsidRDefault="001D20B5" w:rsidP="009F37AD">
            <w:pPr>
              <w:jc w:val="both"/>
              <w:rPr>
                <w:rFonts w:ascii="Arial" w:hAnsi="Arial" w:cs="Arial"/>
                <w:lang w:val="en-US"/>
              </w:rPr>
            </w:pPr>
          </w:p>
          <w:p w14:paraId="63522747" w14:textId="77777777" w:rsidR="001D20B5" w:rsidRPr="00CF0FF1" w:rsidRDefault="001D20B5" w:rsidP="009F37AD">
            <w:pPr>
              <w:ind w:left="720"/>
              <w:jc w:val="both"/>
              <w:rPr>
                <w:rFonts w:ascii="Arial" w:hAnsi="Arial" w:cs="Arial"/>
                <w:lang w:val="en-US"/>
              </w:rPr>
            </w:pPr>
          </w:p>
          <w:p w14:paraId="61B9BC69" w14:textId="77777777" w:rsidR="001D20B5" w:rsidRDefault="00030B3A" w:rsidP="009F37AD">
            <w:pPr>
              <w:jc w:val="both"/>
              <w:rPr>
                <w:rFonts w:ascii="Arial" w:hAnsi="Arial" w:cs="Arial"/>
                <w:b/>
                <w:sz w:val="28"/>
                <w:szCs w:val="28"/>
                <w:lang w:val="en-US"/>
              </w:rPr>
            </w:pPr>
            <w:r w:rsidRPr="00CF0FF1">
              <w:rPr>
                <w:rFonts w:ascii="Arial" w:hAnsi="Arial" w:cs="Arial"/>
                <w:b/>
                <w:sz w:val="28"/>
                <w:szCs w:val="28"/>
                <w:lang w:val="en-US"/>
              </w:rPr>
              <w:t>TYPE B</w:t>
            </w:r>
          </w:p>
          <w:p w14:paraId="088CAC96" w14:textId="77777777" w:rsidR="00C841EB" w:rsidRPr="00CF0FF1" w:rsidRDefault="00C841EB" w:rsidP="009F37AD">
            <w:pPr>
              <w:jc w:val="both"/>
              <w:rPr>
                <w:rFonts w:ascii="Arial" w:hAnsi="Arial" w:cs="Arial"/>
                <w:b/>
                <w:sz w:val="28"/>
                <w:szCs w:val="28"/>
                <w:lang w:val="en-US"/>
              </w:rPr>
            </w:pPr>
          </w:p>
          <w:p w14:paraId="6C53F7AA" w14:textId="2C374FFA" w:rsidR="006B60E6" w:rsidRPr="004D7F85" w:rsidRDefault="007A7583" w:rsidP="008B167A">
            <w:pPr>
              <w:numPr>
                <w:ilvl w:val="0"/>
                <w:numId w:val="1"/>
              </w:numPr>
              <w:jc w:val="both"/>
              <w:rPr>
                <w:rFonts w:ascii="Arial" w:hAnsi="Arial" w:cs="Arial"/>
                <w:lang w:val="en-US"/>
              </w:rPr>
            </w:pPr>
            <w:r w:rsidRPr="004D7F85">
              <w:rPr>
                <w:rFonts w:ascii="Arial" w:hAnsi="Arial" w:cs="Arial"/>
                <w:lang w:val="en-US"/>
              </w:rPr>
              <w:t>Educational off</w:t>
            </w:r>
            <w:r w:rsidR="00FE652C">
              <w:rPr>
                <w:rFonts w:ascii="Arial" w:hAnsi="Arial" w:cs="Arial"/>
                <w:lang w:val="en-US"/>
              </w:rPr>
              <w:t xml:space="preserve"> </w:t>
            </w:r>
            <w:r w:rsidRPr="004D7F85">
              <w:rPr>
                <w:rFonts w:ascii="Arial" w:hAnsi="Arial" w:cs="Arial"/>
                <w:lang w:val="en-US"/>
              </w:rPr>
              <w:t xml:space="preserve">sites visits involving a planned activity on water, or in which the presence of water is identified as </w:t>
            </w:r>
            <w:r w:rsidR="009F37AD" w:rsidRPr="004D7F85">
              <w:rPr>
                <w:rFonts w:ascii="Arial" w:hAnsi="Arial" w:cs="Arial"/>
                <w:lang w:val="en-US"/>
              </w:rPr>
              <w:t>a hazard on the risk assessment</w:t>
            </w:r>
            <w:r w:rsidRPr="004D7F85">
              <w:rPr>
                <w:rFonts w:ascii="Arial" w:hAnsi="Arial" w:cs="Arial"/>
                <w:lang w:val="en-US"/>
              </w:rPr>
              <w:t>.</w:t>
            </w:r>
          </w:p>
          <w:p w14:paraId="7110F53E" w14:textId="77777777" w:rsidR="006B60E6" w:rsidRPr="004D7F85" w:rsidRDefault="006B60E6" w:rsidP="008B167A">
            <w:pPr>
              <w:numPr>
                <w:ilvl w:val="0"/>
                <w:numId w:val="1"/>
              </w:numPr>
              <w:jc w:val="both"/>
              <w:rPr>
                <w:rFonts w:ascii="Arial" w:hAnsi="Arial" w:cs="Arial"/>
                <w:lang w:val="en-US"/>
              </w:rPr>
            </w:pPr>
            <w:r w:rsidRPr="004D7F85">
              <w:rPr>
                <w:rFonts w:ascii="Arial" w:hAnsi="Arial" w:cs="Arial"/>
              </w:rPr>
              <w:t xml:space="preserve">Travel on a lake cruise, river cruise, ferry or canal boat is regarded as a form of public transport and is therefore not necessarily a hazard. </w:t>
            </w:r>
          </w:p>
          <w:p w14:paraId="7E3EE847" w14:textId="77777777" w:rsidR="006B60E6" w:rsidRPr="004D7F85" w:rsidRDefault="006B60E6" w:rsidP="008B167A">
            <w:pPr>
              <w:numPr>
                <w:ilvl w:val="0"/>
                <w:numId w:val="1"/>
              </w:numPr>
              <w:jc w:val="both"/>
              <w:rPr>
                <w:rFonts w:ascii="Arial" w:hAnsi="Arial" w:cs="Arial"/>
                <w:lang w:val="en-US"/>
              </w:rPr>
            </w:pPr>
            <w:r w:rsidRPr="004D7F85">
              <w:rPr>
                <w:rFonts w:ascii="Arial" w:hAnsi="Arial" w:cs="Arial"/>
              </w:rPr>
              <w:t xml:space="preserve">Involving adventurous activities**. </w:t>
            </w:r>
          </w:p>
          <w:p w14:paraId="4AA8E7D2" w14:textId="77777777" w:rsidR="006B60E6" w:rsidRPr="004D7F85" w:rsidRDefault="006B60E6" w:rsidP="008B167A">
            <w:pPr>
              <w:numPr>
                <w:ilvl w:val="0"/>
                <w:numId w:val="1"/>
              </w:numPr>
              <w:jc w:val="both"/>
              <w:rPr>
                <w:rFonts w:ascii="Arial" w:hAnsi="Arial" w:cs="Arial"/>
                <w:lang w:val="en-US"/>
              </w:rPr>
            </w:pPr>
            <w:r w:rsidRPr="004D7F85">
              <w:rPr>
                <w:rFonts w:ascii="Arial" w:hAnsi="Arial" w:cs="Arial"/>
              </w:rPr>
              <w:t xml:space="preserve">To farms. </w:t>
            </w:r>
          </w:p>
          <w:p w14:paraId="34757879" w14:textId="77777777" w:rsidR="006B60E6" w:rsidRPr="004D7F85" w:rsidRDefault="006B60E6" w:rsidP="008B167A">
            <w:pPr>
              <w:numPr>
                <w:ilvl w:val="0"/>
                <w:numId w:val="1"/>
              </w:numPr>
              <w:jc w:val="both"/>
              <w:rPr>
                <w:rFonts w:ascii="Arial" w:hAnsi="Arial" w:cs="Arial"/>
                <w:lang w:val="en-US"/>
              </w:rPr>
            </w:pPr>
            <w:r w:rsidRPr="004D7F85">
              <w:rPr>
                <w:rFonts w:ascii="Arial" w:hAnsi="Arial" w:cs="Arial"/>
              </w:rPr>
              <w:t xml:space="preserve">To theme parks. </w:t>
            </w:r>
          </w:p>
          <w:p w14:paraId="6BFD223C" w14:textId="77777777" w:rsidR="006B60E6" w:rsidRPr="004D7F85" w:rsidRDefault="006B60E6" w:rsidP="008B167A">
            <w:pPr>
              <w:numPr>
                <w:ilvl w:val="0"/>
                <w:numId w:val="1"/>
              </w:numPr>
              <w:jc w:val="both"/>
              <w:rPr>
                <w:rFonts w:ascii="Arial" w:hAnsi="Arial" w:cs="Arial"/>
                <w:lang w:val="en-US"/>
              </w:rPr>
            </w:pPr>
            <w:r w:rsidRPr="004D7F85">
              <w:rPr>
                <w:rFonts w:ascii="Arial" w:hAnsi="Arial" w:cs="Arial"/>
              </w:rPr>
              <w:t xml:space="preserve">To trampoline parks and non- curriculum one off sessions. </w:t>
            </w:r>
          </w:p>
          <w:p w14:paraId="0B3DA136" w14:textId="77777777" w:rsidR="006B60E6" w:rsidRPr="004D7F85" w:rsidRDefault="006B60E6" w:rsidP="008B167A">
            <w:pPr>
              <w:numPr>
                <w:ilvl w:val="0"/>
                <w:numId w:val="1"/>
              </w:numPr>
              <w:jc w:val="both"/>
              <w:rPr>
                <w:rFonts w:ascii="Arial" w:hAnsi="Arial" w:cs="Arial"/>
                <w:lang w:val="en-US"/>
              </w:rPr>
            </w:pPr>
            <w:r w:rsidRPr="004D7F85">
              <w:rPr>
                <w:rFonts w:ascii="Arial" w:hAnsi="Arial" w:cs="Arial"/>
              </w:rPr>
              <w:t xml:space="preserve">Involving overnight stay or residential accommodation or overseas visits including foreign exchange visits. </w:t>
            </w:r>
          </w:p>
          <w:p w14:paraId="0625D18D" w14:textId="77777777" w:rsidR="006B60E6" w:rsidRPr="004D7F85" w:rsidRDefault="006B60E6" w:rsidP="008B167A">
            <w:pPr>
              <w:numPr>
                <w:ilvl w:val="0"/>
                <w:numId w:val="1"/>
              </w:numPr>
              <w:jc w:val="both"/>
              <w:rPr>
                <w:rFonts w:ascii="Arial" w:hAnsi="Arial" w:cs="Arial"/>
                <w:lang w:val="en-US"/>
              </w:rPr>
            </w:pPr>
            <w:r w:rsidRPr="004D7F85">
              <w:rPr>
                <w:rFonts w:ascii="Arial" w:hAnsi="Arial" w:cs="Arial"/>
              </w:rPr>
              <w:t xml:space="preserve">London day visits and other multi venue city visits, where the school is not also located in the city. </w:t>
            </w:r>
          </w:p>
          <w:p w14:paraId="55B78C22" w14:textId="77777777" w:rsidR="006B60E6" w:rsidRPr="004D7F85" w:rsidRDefault="006B60E6" w:rsidP="008B167A">
            <w:pPr>
              <w:numPr>
                <w:ilvl w:val="0"/>
                <w:numId w:val="1"/>
              </w:numPr>
              <w:jc w:val="both"/>
              <w:rPr>
                <w:rFonts w:ascii="Arial" w:hAnsi="Arial" w:cs="Arial"/>
                <w:lang w:val="en-US"/>
              </w:rPr>
            </w:pPr>
            <w:r w:rsidRPr="004D7F85">
              <w:rPr>
                <w:rFonts w:ascii="Arial" w:hAnsi="Arial" w:cs="Arial"/>
              </w:rPr>
              <w:t xml:space="preserve">Laser tag or Paintballing. </w:t>
            </w:r>
          </w:p>
          <w:p w14:paraId="5DA2039C" w14:textId="77777777" w:rsidR="006B60E6" w:rsidRPr="004D7F85" w:rsidRDefault="006B60E6" w:rsidP="008B167A">
            <w:pPr>
              <w:numPr>
                <w:ilvl w:val="0"/>
                <w:numId w:val="1"/>
              </w:numPr>
              <w:jc w:val="both"/>
              <w:rPr>
                <w:rFonts w:ascii="Arial" w:hAnsi="Arial" w:cs="Arial"/>
                <w:lang w:val="en-US"/>
              </w:rPr>
            </w:pPr>
            <w:r w:rsidRPr="004D7F85">
              <w:rPr>
                <w:rFonts w:ascii="Arial" w:hAnsi="Arial" w:cs="Arial"/>
              </w:rPr>
              <w:t xml:space="preserve">Escape Rooms or Mazes. </w:t>
            </w:r>
          </w:p>
          <w:p w14:paraId="37C943D0" w14:textId="77777777" w:rsidR="006B60E6" w:rsidRPr="004D7F85" w:rsidRDefault="006B60E6" w:rsidP="006B60E6">
            <w:pPr>
              <w:ind w:left="720"/>
              <w:jc w:val="both"/>
              <w:rPr>
                <w:rFonts w:ascii="Arial" w:hAnsi="Arial" w:cs="Arial"/>
                <w:lang w:val="en-US"/>
              </w:rPr>
            </w:pPr>
          </w:p>
          <w:p w14:paraId="4FB76F52" w14:textId="77777777" w:rsidR="006B60E6" w:rsidRPr="004D7F85" w:rsidRDefault="006B60E6" w:rsidP="006B60E6">
            <w:pPr>
              <w:ind w:left="720"/>
              <w:jc w:val="both"/>
              <w:rPr>
                <w:rFonts w:ascii="Arial" w:hAnsi="Arial" w:cs="Arial"/>
              </w:rPr>
            </w:pPr>
            <w:r w:rsidRPr="004D7F85">
              <w:rPr>
                <w:rFonts w:ascii="Arial" w:hAnsi="Arial" w:cs="Arial"/>
              </w:rPr>
              <w:t xml:space="preserve">** The following are examples (not an exhaustive list of adventurous activities): </w:t>
            </w:r>
          </w:p>
          <w:p w14:paraId="27BCA3FA" w14:textId="64216168" w:rsidR="006B60E6" w:rsidRPr="004D7F85" w:rsidRDefault="006B60E6" w:rsidP="00EE229C">
            <w:pPr>
              <w:pStyle w:val="ListParagraph"/>
              <w:numPr>
                <w:ilvl w:val="0"/>
                <w:numId w:val="5"/>
              </w:numPr>
              <w:jc w:val="both"/>
              <w:rPr>
                <w:rFonts w:ascii="Arial" w:hAnsi="Arial" w:cs="Arial"/>
                <w:lang w:val="en-US"/>
              </w:rPr>
            </w:pPr>
            <w:r w:rsidRPr="004D7F85">
              <w:rPr>
                <w:rFonts w:ascii="Arial" w:hAnsi="Arial" w:cs="Arial"/>
              </w:rPr>
              <w:t xml:space="preserve">Paddle </w:t>
            </w:r>
            <w:r w:rsidR="00D00B92" w:rsidRPr="004D7F85">
              <w:rPr>
                <w:rFonts w:ascii="Arial" w:hAnsi="Arial" w:cs="Arial"/>
              </w:rPr>
              <w:t>sport:</w:t>
            </w:r>
            <w:r w:rsidRPr="004D7F85">
              <w:rPr>
                <w:rFonts w:ascii="Arial" w:hAnsi="Arial" w:cs="Arial"/>
              </w:rPr>
              <w:t xml:space="preserve"> canoeing, kayaking, stand up paddle boarding.</w:t>
            </w:r>
          </w:p>
          <w:p w14:paraId="002F3991" w14:textId="77777777" w:rsidR="006B60E6" w:rsidRPr="004D7F85" w:rsidRDefault="006B60E6" w:rsidP="00EE229C">
            <w:pPr>
              <w:pStyle w:val="ListParagraph"/>
              <w:numPr>
                <w:ilvl w:val="0"/>
                <w:numId w:val="5"/>
              </w:numPr>
              <w:jc w:val="both"/>
              <w:rPr>
                <w:rFonts w:ascii="Arial" w:hAnsi="Arial" w:cs="Arial"/>
                <w:lang w:val="en-US"/>
              </w:rPr>
            </w:pPr>
            <w:r w:rsidRPr="004D7F85">
              <w:rPr>
                <w:rFonts w:ascii="Arial" w:hAnsi="Arial" w:cs="Arial"/>
              </w:rPr>
              <w:t>Mountain sport; climbing, hillwalking, scrambling, gorge walks, ‘river’ walks.</w:t>
            </w:r>
          </w:p>
          <w:p w14:paraId="4A40C414" w14:textId="77777777" w:rsidR="006B60E6" w:rsidRPr="004D7F85" w:rsidRDefault="006B60E6" w:rsidP="00EE229C">
            <w:pPr>
              <w:pStyle w:val="ListParagraph"/>
              <w:numPr>
                <w:ilvl w:val="0"/>
                <w:numId w:val="5"/>
              </w:numPr>
              <w:jc w:val="both"/>
              <w:rPr>
                <w:rFonts w:ascii="Arial" w:hAnsi="Arial" w:cs="Arial"/>
                <w:lang w:val="en-US"/>
              </w:rPr>
            </w:pPr>
            <w:r w:rsidRPr="004D7F85">
              <w:rPr>
                <w:rFonts w:ascii="Arial" w:hAnsi="Arial" w:cs="Arial"/>
              </w:rPr>
              <w:t xml:space="preserve">Caving: including show caves/tourist mines. </w:t>
            </w:r>
          </w:p>
          <w:p w14:paraId="0B7562F5" w14:textId="77777777" w:rsidR="006B60E6" w:rsidRPr="004D7F85" w:rsidRDefault="006B60E6" w:rsidP="00EE229C">
            <w:pPr>
              <w:pStyle w:val="ListParagraph"/>
              <w:numPr>
                <w:ilvl w:val="0"/>
                <w:numId w:val="5"/>
              </w:numPr>
              <w:jc w:val="both"/>
              <w:rPr>
                <w:rFonts w:ascii="Arial" w:hAnsi="Arial" w:cs="Arial"/>
                <w:lang w:val="en-US"/>
              </w:rPr>
            </w:pPr>
            <w:r w:rsidRPr="004D7F85">
              <w:rPr>
                <w:rFonts w:ascii="Arial" w:hAnsi="Arial" w:cs="Arial"/>
              </w:rPr>
              <w:t xml:space="preserve">Motorsports: karting, MX riding, quad biking, BMX riding. </w:t>
            </w:r>
          </w:p>
          <w:p w14:paraId="16AE3E3F" w14:textId="77777777" w:rsidR="006B60E6" w:rsidRPr="004D7F85" w:rsidRDefault="006B60E6" w:rsidP="00EE229C">
            <w:pPr>
              <w:pStyle w:val="ListParagraph"/>
              <w:numPr>
                <w:ilvl w:val="0"/>
                <w:numId w:val="5"/>
              </w:numPr>
              <w:jc w:val="both"/>
              <w:rPr>
                <w:rFonts w:ascii="Arial" w:hAnsi="Arial" w:cs="Arial"/>
                <w:lang w:val="en-US"/>
              </w:rPr>
            </w:pPr>
            <w:r w:rsidRPr="004D7F85">
              <w:rPr>
                <w:rFonts w:ascii="Arial" w:hAnsi="Arial" w:cs="Arial"/>
              </w:rPr>
              <w:t xml:space="preserve">Artificial climbing structures: walls, high/low ropes. </w:t>
            </w:r>
          </w:p>
          <w:p w14:paraId="154F5309" w14:textId="77777777" w:rsidR="006B60E6" w:rsidRPr="004D7F85" w:rsidRDefault="006B60E6" w:rsidP="00EE229C">
            <w:pPr>
              <w:pStyle w:val="ListParagraph"/>
              <w:numPr>
                <w:ilvl w:val="0"/>
                <w:numId w:val="5"/>
              </w:numPr>
              <w:jc w:val="both"/>
              <w:rPr>
                <w:rFonts w:ascii="Arial" w:hAnsi="Arial" w:cs="Arial"/>
                <w:lang w:val="en-US"/>
              </w:rPr>
            </w:pPr>
            <w:r w:rsidRPr="004D7F85">
              <w:rPr>
                <w:rFonts w:ascii="Arial" w:hAnsi="Arial" w:cs="Arial"/>
              </w:rPr>
              <w:t xml:space="preserve">Snow sports: skiing, boarding. </w:t>
            </w:r>
          </w:p>
          <w:p w14:paraId="6F49E444" w14:textId="77777777" w:rsidR="006B60E6" w:rsidRPr="004D7F85" w:rsidRDefault="006B60E6" w:rsidP="00EE229C">
            <w:pPr>
              <w:pStyle w:val="ListParagraph"/>
              <w:numPr>
                <w:ilvl w:val="0"/>
                <w:numId w:val="5"/>
              </w:numPr>
              <w:jc w:val="both"/>
              <w:rPr>
                <w:rFonts w:ascii="Arial" w:hAnsi="Arial" w:cs="Arial"/>
                <w:lang w:val="en-US"/>
              </w:rPr>
            </w:pPr>
            <w:r w:rsidRPr="004D7F85">
              <w:rPr>
                <w:rFonts w:ascii="Arial" w:hAnsi="Arial" w:cs="Arial"/>
              </w:rPr>
              <w:t>Water sports: sailing, power boating, SCUBA diving, kite surfing, wild swimming.</w:t>
            </w:r>
          </w:p>
          <w:p w14:paraId="057AA017" w14:textId="77777777" w:rsidR="006B60E6" w:rsidRPr="004D7F85" w:rsidRDefault="006B60E6" w:rsidP="00EE229C">
            <w:pPr>
              <w:pStyle w:val="ListParagraph"/>
              <w:numPr>
                <w:ilvl w:val="0"/>
                <w:numId w:val="5"/>
              </w:numPr>
              <w:jc w:val="both"/>
              <w:rPr>
                <w:rFonts w:ascii="Arial" w:hAnsi="Arial" w:cs="Arial"/>
                <w:lang w:val="en-US"/>
              </w:rPr>
            </w:pPr>
            <w:r w:rsidRPr="004D7F85">
              <w:rPr>
                <w:rFonts w:ascii="Arial" w:hAnsi="Arial" w:cs="Arial"/>
              </w:rPr>
              <w:t xml:space="preserve">Horse riding. </w:t>
            </w:r>
          </w:p>
          <w:p w14:paraId="3DD21DE3" w14:textId="77777777" w:rsidR="006B60E6" w:rsidRPr="004D7F85" w:rsidRDefault="006B60E6" w:rsidP="00EE229C">
            <w:pPr>
              <w:pStyle w:val="ListParagraph"/>
              <w:numPr>
                <w:ilvl w:val="0"/>
                <w:numId w:val="5"/>
              </w:numPr>
              <w:jc w:val="both"/>
              <w:rPr>
                <w:rFonts w:ascii="Arial" w:hAnsi="Arial" w:cs="Arial"/>
                <w:lang w:val="en-US"/>
              </w:rPr>
            </w:pPr>
            <w:r w:rsidRPr="004D7F85">
              <w:rPr>
                <w:rFonts w:ascii="Arial" w:hAnsi="Arial" w:cs="Arial"/>
              </w:rPr>
              <w:t xml:space="preserve">Ice skating. </w:t>
            </w:r>
          </w:p>
          <w:p w14:paraId="3006741B" w14:textId="77777777" w:rsidR="006B60E6" w:rsidRPr="004D7F85" w:rsidRDefault="006B60E6" w:rsidP="00EE229C">
            <w:pPr>
              <w:pStyle w:val="ListParagraph"/>
              <w:numPr>
                <w:ilvl w:val="0"/>
                <w:numId w:val="5"/>
              </w:numPr>
              <w:jc w:val="both"/>
              <w:rPr>
                <w:rFonts w:ascii="Arial" w:hAnsi="Arial" w:cs="Arial"/>
                <w:lang w:val="en-US"/>
              </w:rPr>
            </w:pPr>
            <w:r w:rsidRPr="004D7F85">
              <w:rPr>
                <w:rFonts w:ascii="Arial" w:hAnsi="Arial" w:cs="Arial"/>
              </w:rPr>
              <w:t xml:space="preserve">Archery. </w:t>
            </w:r>
          </w:p>
          <w:p w14:paraId="24DEDE92" w14:textId="77777777" w:rsidR="006B60E6" w:rsidRPr="004D7F85" w:rsidRDefault="006B60E6" w:rsidP="00EE229C">
            <w:pPr>
              <w:pStyle w:val="ListParagraph"/>
              <w:numPr>
                <w:ilvl w:val="0"/>
                <w:numId w:val="5"/>
              </w:numPr>
              <w:jc w:val="both"/>
              <w:rPr>
                <w:rFonts w:ascii="Arial" w:hAnsi="Arial" w:cs="Arial"/>
                <w:lang w:val="en-US"/>
              </w:rPr>
            </w:pPr>
            <w:r w:rsidRPr="004D7F85">
              <w:rPr>
                <w:rFonts w:ascii="Arial" w:hAnsi="Arial" w:cs="Arial"/>
              </w:rPr>
              <w:t xml:space="preserve">Activities with armed forces. </w:t>
            </w:r>
          </w:p>
          <w:p w14:paraId="2FD8C856" w14:textId="27BD5126" w:rsidR="006B60E6" w:rsidRPr="004D7F85" w:rsidRDefault="006B60E6" w:rsidP="00EE229C">
            <w:pPr>
              <w:pStyle w:val="ListParagraph"/>
              <w:numPr>
                <w:ilvl w:val="0"/>
                <w:numId w:val="5"/>
              </w:numPr>
              <w:jc w:val="both"/>
              <w:rPr>
                <w:rFonts w:ascii="Arial" w:hAnsi="Arial" w:cs="Arial"/>
                <w:lang w:val="en-US"/>
              </w:rPr>
            </w:pPr>
            <w:r w:rsidRPr="004D7F85">
              <w:rPr>
                <w:rFonts w:ascii="Arial" w:hAnsi="Arial" w:cs="Arial"/>
              </w:rPr>
              <w:t>Establishment led walks</w:t>
            </w:r>
          </w:p>
          <w:p w14:paraId="1F1A1572" w14:textId="77777777" w:rsidR="0056055F" w:rsidRPr="006B60E6" w:rsidRDefault="0056055F" w:rsidP="006B60E6">
            <w:pPr>
              <w:ind w:left="720"/>
              <w:jc w:val="both"/>
              <w:rPr>
                <w:rFonts w:ascii="Arial" w:hAnsi="Arial" w:cs="Arial"/>
                <w:lang w:val="en-US"/>
              </w:rPr>
            </w:pPr>
          </w:p>
          <w:p w14:paraId="68357CEF" w14:textId="7780076C" w:rsidR="007A7583" w:rsidRPr="00CF0FF1" w:rsidRDefault="009F37AD" w:rsidP="009F37AD">
            <w:pPr>
              <w:jc w:val="both"/>
              <w:rPr>
                <w:rFonts w:ascii="Arial" w:hAnsi="Arial" w:cs="Arial"/>
                <w:lang w:val="en-US"/>
              </w:rPr>
            </w:pPr>
            <w:r w:rsidRPr="001756ED">
              <w:rPr>
                <w:rFonts w:ascii="Arial" w:hAnsi="Arial" w:cs="Arial"/>
                <w:lang w:val="en-US"/>
              </w:rPr>
              <w:t>(</w:t>
            </w:r>
            <w:r w:rsidR="007A7583" w:rsidRPr="001756ED">
              <w:rPr>
                <w:rFonts w:ascii="Arial" w:hAnsi="Arial" w:cs="Arial"/>
                <w:lang w:val="en-US"/>
              </w:rPr>
              <w:t xml:space="preserve">Type B </w:t>
            </w:r>
            <w:r w:rsidRPr="001756ED">
              <w:rPr>
                <w:rFonts w:ascii="Arial" w:hAnsi="Arial" w:cs="Arial"/>
                <w:lang w:val="en-US"/>
              </w:rPr>
              <w:t xml:space="preserve">visits </w:t>
            </w:r>
            <w:r w:rsidR="006B60E6" w:rsidRPr="001756ED">
              <w:rPr>
                <w:rFonts w:ascii="Arial" w:hAnsi="Arial" w:cs="Arial"/>
                <w:lang w:val="en-US"/>
              </w:rPr>
              <w:t>are often included within R</w:t>
            </w:r>
            <w:r w:rsidR="00983FDB" w:rsidRPr="001756ED">
              <w:rPr>
                <w:rFonts w:ascii="Arial" w:hAnsi="Arial" w:cs="Arial"/>
                <w:lang w:val="en-US"/>
              </w:rPr>
              <w:t xml:space="preserve">oselyn </w:t>
            </w:r>
            <w:r w:rsidR="006B60E6" w:rsidRPr="001756ED">
              <w:rPr>
                <w:rFonts w:ascii="Arial" w:hAnsi="Arial" w:cs="Arial"/>
                <w:lang w:val="en-US"/>
              </w:rPr>
              <w:t>H</w:t>
            </w:r>
            <w:r w:rsidR="00983FDB" w:rsidRPr="001756ED">
              <w:rPr>
                <w:rFonts w:ascii="Arial" w:hAnsi="Arial" w:cs="Arial"/>
                <w:lang w:val="en-US"/>
              </w:rPr>
              <w:t xml:space="preserve">ouse </w:t>
            </w:r>
            <w:r w:rsidR="006B60E6" w:rsidRPr="001756ED">
              <w:rPr>
                <w:rFonts w:ascii="Arial" w:hAnsi="Arial" w:cs="Arial"/>
                <w:lang w:val="en-US"/>
              </w:rPr>
              <w:t>O</w:t>
            </w:r>
            <w:r w:rsidR="00983FDB" w:rsidRPr="001756ED">
              <w:rPr>
                <w:rFonts w:ascii="Arial" w:hAnsi="Arial" w:cs="Arial"/>
                <w:lang w:val="en-US"/>
              </w:rPr>
              <w:t xml:space="preserve">utdoor </w:t>
            </w:r>
            <w:r w:rsidR="006B60E6" w:rsidRPr="001756ED">
              <w:rPr>
                <w:rFonts w:ascii="Arial" w:hAnsi="Arial" w:cs="Arial"/>
                <w:lang w:val="en-US"/>
              </w:rPr>
              <w:t>C</w:t>
            </w:r>
            <w:r w:rsidR="00983FDB" w:rsidRPr="001756ED">
              <w:rPr>
                <w:rFonts w:ascii="Arial" w:hAnsi="Arial" w:cs="Arial"/>
                <w:lang w:val="en-US"/>
              </w:rPr>
              <w:t>urriulum</w:t>
            </w:r>
            <w:r w:rsidR="006B60E6" w:rsidRPr="001756ED">
              <w:rPr>
                <w:rFonts w:ascii="Arial" w:hAnsi="Arial" w:cs="Arial"/>
                <w:lang w:val="en-US"/>
              </w:rPr>
              <w:t xml:space="preserve"> </w:t>
            </w:r>
            <w:r w:rsidR="00983FDB" w:rsidRPr="001756ED">
              <w:rPr>
                <w:rFonts w:ascii="Arial" w:hAnsi="Arial" w:cs="Arial"/>
                <w:lang w:val="en-US"/>
              </w:rPr>
              <w:t xml:space="preserve">(RHOC) </w:t>
            </w:r>
            <w:r w:rsidR="006B60E6" w:rsidRPr="001756ED">
              <w:rPr>
                <w:rFonts w:ascii="Arial" w:hAnsi="Arial" w:cs="Arial"/>
                <w:lang w:val="en-US"/>
              </w:rPr>
              <w:t>activities</w:t>
            </w:r>
            <w:r w:rsidRPr="001756ED">
              <w:rPr>
                <w:rFonts w:ascii="Arial" w:hAnsi="Arial" w:cs="Arial"/>
                <w:lang w:val="en-US"/>
              </w:rPr>
              <w:t xml:space="preserve">, Physical Education </w:t>
            </w:r>
            <w:r w:rsidR="00983FDB" w:rsidRPr="001756ED">
              <w:rPr>
                <w:rFonts w:ascii="Arial" w:hAnsi="Arial" w:cs="Arial"/>
                <w:lang w:val="en-US"/>
              </w:rPr>
              <w:t xml:space="preserve">curriculum </w:t>
            </w:r>
            <w:r w:rsidRPr="001756ED">
              <w:rPr>
                <w:rFonts w:ascii="Arial" w:hAnsi="Arial" w:cs="Arial"/>
                <w:lang w:val="en-US"/>
              </w:rPr>
              <w:t xml:space="preserve">and Duke of Edinburgh </w:t>
            </w:r>
            <w:r w:rsidR="006B60E6" w:rsidRPr="001756ED">
              <w:rPr>
                <w:rFonts w:ascii="Arial" w:hAnsi="Arial" w:cs="Arial"/>
                <w:lang w:val="en-US"/>
              </w:rPr>
              <w:t>tasks</w:t>
            </w:r>
            <w:r w:rsidRPr="001756ED">
              <w:rPr>
                <w:rFonts w:ascii="Arial" w:hAnsi="Arial" w:cs="Arial"/>
                <w:lang w:val="en-US"/>
              </w:rPr>
              <w:t>)</w:t>
            </w:r>
          </w:p>
          <w:p w14:paraId="6706B949" w14:textId="77777777" w:rsidR="007A7583" w:rsidRPr="00CF0FF1" w:rsidRDefault="007A7583" w:rsidP="007A7583">
            <w:pPr>
              <w:rPr>
                <w:rFonts w:ascii="Arial" w:hAnsi="Arial" w:cs="Arial"/>
                <w:lang w:val="en-US"/>
              </w:rPr>
            </w:pPr>
          </w:p>
          <w:p w14:paraId="07FF04E8" w14:textId="77777777" w:rsidR="007A7583" w:rsidRPr="00CF0FF1" w:rsidRDefault="007A7583" w:rsidP="007A7583">
            <w:pPr>
              <w:rPr>
                <w:rFonts w:ascii="Arial" w:hAnsi="Arial" w:cs="Arial"/>
                <w:lang w:val="en-US"/>
              </w:rPr>
            </w:pPr>
          </w:p>
        </w:tc>
      </w:tr>
    </w:tbl>
    <w:p w14:paraId="11909405" w14:textId="77777777" w:rsidR="001D20B5" w:rsidRPr="00CF0FF1" w:rsidRDefault="001D20B5" w:rsidP="007F5FFD">
      <w:pPr>
        <w:rPr>
          <w:rFonts w:ascii="Arial" w:hAnsi="Arial" w:cs="Arial"/>
          <w:lang w:val="en-US"/>
        </w:rPr>
      </w:pPr>
    </w:p>
    <w:p w14:paraId="53209DD7" w14:textId="13CE1B97" w:rsidR="006B60E6" w:rsidRPr="00F50A54" w:rsidRDefault="006B60E6" w:rsidP="006B60E6">
      <w:pPr>
        <w:jc w:val="both"/>
        <w:rPr>
          <w:rFonts w:ascii="Arial" w:hAnsi="Arial" w:cs="Arial"/>
        </w:rPr>
      </w:pPr>
      <w:r w:rsidRPr="004B2A85">
        <w:rPr>
          <w:rFonts w:ascii="Arial" w:hAnsi="Arial" w:cs="Arial"/>
        </w:rPr>
        <w:t xml:space="preserve">Approval for Type A visits must be obtained within the school. Responsibility for the approval of Type A educational </w:t>
      </w:r>
      <w:r w:rsidR="00D00B92" w:rsidRPr="004B2A85">
        <w:rPr>
          <w:rFonts w:ascii="Arial" w:hAnsi="Arial" w:cs="Arial"/>
        </w:rPr>
        <w:t>off-site</w:t>
      </w:r>
      <w:r w:rsidRPr="004B2A85">
        <w:rPr>
          <w:rFonts w:ascii="Arial" w:hAnsi="Arial" w:cs="Arial"/>
        </w:rPr>
        <w:t xml:space="preserve"> visits rests with the</w:t>
      </w:r>
      <w:r w:rsidR="0000318A" w:rsidRPr="004B2A85">
        <w:rPr>
          <w:rFonts w:ascii="Arial" w:hAnsi="Arial" w:cs="Arial"/>
        </w:rPr>
        <w:t xml:space="preserve"> Headteacher and/ or the </w:t>
      </w:r>
      <w:r w:rsidRPr="004B2A85">
        <w:rPr>
          <w:rFonts w:ascii="Arial" w:hAnsi="Arial" w:cs="Arial"/>
        </w:rPr>
        <w:t xml:space="preserve"> Business Manager. All Type A visits, unless they fit the criteria above outlined in the section ‘Local Learning Area Visits’ must be managed using the </w:t>
      </w:r>
      <w:r w:rsidR="00F50A54" w:rsidRPr="004B2A85">
        <w:rPr>
          <w:rFonts w:ascii="Arial" w:hAnsi="Arial" w:cs="Arial"/>
        </w:rPr>
        <w:t xml:space="preserve">Educational Visits Form </w:t>
      </w:r>
      <w:r w:rsidRPr="004B2A85">
        <w:rPr>
          <w:rFonts w:ascii="Arial" w:hAnsi="Arial" w:cs="Arial"/>
        </w:rPr>
        <w:t>and this approval process</w:t>
      </w:r>
      <w:r w:rsidR="00654574" w:rsidRPr="004B2A85">
        <w:rPr>
          <w:rFonts w:ascii="Arial" w:hAnsi="Arial" w:cs="Arial"/>
        </w:rPr>
        <w:t>.</w:t>
      </w:r>
      <w:r w:rsidR="00654574">
        <w:rPr>
          <w:rFonts w:ascii="Arial" w:hAnsi="Arial" w:cs="Arial"/>
        </w:rPr>
        <w:t xml:space="preserve"> </w:t>
      </w:r>
    </w:p>
    <w:p w14:paraId="25541A32" w14:textId="77777777" w:rsidR="006B60E6" w:rsidRDefault="006B60E6" w:rsidP="006B60E6">
      <w:pPr>
        <w:jc w:val="both"/>
      </w:pPr>
    </w:p>
    <w:p w14:paraId="1C90ECCD" w14:textId="77777777" w:rsidR="00D7767C" w:rsidRPr="00D7767C" w:rsidRDefault="006B60E6" w:rsidP="006B60E6">
      <w:pPr>
        <w:jc w:val="both"/>
        <w:rPr>
          <w:rFonts w:ascii="Arial" w:hAnsi="Arial" w:cs="Arial"/>
        </w:rPr>
      </w:pPr>
      <w:r w:rsidRPr="00D7767C">
        <w:rPr>
          <w:rFonts w:ascii="Arial" w:hAnsi="Arial" w:cs="Arial"/>
        </w:rPr>
        <w:t>For every Type B visit specific written consent and full medical information must be obtained</w:t>
      </w:r>
      <w:r w:rsidR="00DA4F60" w:rsidRPr="00D7767C">
        <w:rPr>
          <w:rFonts w:ascii="Arial" w:hAnsi="Arial" w:cs="Arial"/>
        </w:rPr>
        <w:t xml:space="preserve"> in addition to the Educational Visits Form being completed</w:t>
      </w:r>
      <w:r w:rsidR="001D64EF" w:rsidRPr="00D7767C">
        <w:rPr>
          <w:rFonts w:ascii="Arial" w:hAnsi="Arial" w:cs="Arial"/>
        </w:rPr>
        <w:t>.</w:t>
      </w:r>
    </w:p>
    <w:p w14:paraId="674ECA36" w14:textId="77777777" w:rsidR="003872FF" w:rsidRPr="00D7767C" w:rsidRDefault="003872FF" w:rsidP="006B60E6">
      <w:pPr>
        <w:jc w:val="both"/>
        <w:rPr>
          <w:rFonts w:ascii="Arial" w:hAnsi="Arial" w:cs="Arial"/>
        </w:rPr>
      </w:pPr>
    </w:p>
    <w:p w14:paraId="7640550F" w14:textId="15DAA4EC" w:rsidR="001D64EF" w:rsidRPr="00D7767C" w:rsidRDefault="006B60E6" w:rsidP="006B60E6">
      <w:pPr>
        <w:jc w:val="both"/>
        <w:rPr>
          <w:rFonts w:ascii="Arial" w:hAnsi="Arial" w:cs="Arial"/>
        </w:rPr>
      </w:pPr>
      <w:r w:rsidRPr="00D7767C">
        <w:rPr>
          <w:rFonts w:ascii="Arial" w:hAnsi="Arial" w:cs="Arial"/>
        </w:rPr>
        <w:t>In order that parent</w:t>
      </w:r>
      <w:r w:rsidR="003872FF" w:rsidRPr="00D7767C">
        <w:rPr>
          <w:rFonts w:ascii="Arial" w:hAnsi="Arial" w:cs="Arial"/>
        </w:rPr>
        <w:t xml:space="preserve"> </w:t>
      </w:r>
      <w:r w:rsidRPr="00D7767C">
        <w:rPr>
          <w:rFonts w:ascii="Arial" w:hAnsi="Arial" w:cs="Arial"/>
        </w:rPr>
        <w:t>/carer consent can be fully informed, it is important that the school provides full information regarding all activities to be undertaken on the visit</w:t>
      </w:r>
      <w:r w:rsidR="001D64EF" w:rsidRPr="00D7767C">
        <w:rPr>
          <w:rFonts w:ascii="Arial" w:hAnsi="Arial" w:cs="Arial"/>
        </w:rPr>
        <w:t xml:space="preserve"> through a letter/ information booklet.</w:t>
      </w:r>
      <w:r w:rsidRPr="00D7767C">
        <w:rPr>
          <w:rFonts w:ascii="Arial" w:hAnsi="Arial" w:cs="Arial"/>
        </w:rPr>
        <w:t xml:space="preserve"> </w:t>
      </w:r>
      <w:r w:rsidRPr="00D7767C">
        <w:rPr>
          <w:rFonts w:ascii="Arial" w:hAnsi="Arial" w:cs="Arial"/>
          <w:b/>
          <w:bCs/>
        </w:rPr>
        <w:t xml:space="preserve">Unless consent has been obtained, a child/young person must not take part in the educational </w:t>
      </w:r>
      <w:r w:rsidR="00D00B92" w:rsidRPr="00D7767C">
        <w:rPr>
          <w:rFonts w:ascii="Arial" w:hAnsi="Arial" w:cs="Arial"/>
          <w:b/>
          <w:bCs/>
        </w:rPr>
        <w:t>off-site</w:t>
      </w:r>
      <w:r w:rsidRPr="00D7767C">
        <w:rPr>
          <w:rFonts w:ascii="Arial" w:hAnsi="Arial" w:cs="Arial"/>
          <w:b/>
          <w:bCs/>
        </w:rPr>
        <w:t xml:space="preserve"> visit.</w:t>
      </w:r>
      <w:r w:rsidRPr="00D7767C">
        <w:rPr>
          <w:rFonts w:ascii="Arial" w:hAnsi="Arial" w:cs="Arial"/>
        </w:rPr>
        <w:t xml:space="preserve"> If there is to be a linked programme of such visits, it may be appropriate from the outset to obtain parent/carer consent for the linked programme. </w:t>
      </w:r>
    </w:p>
    <w:p w14:paraId="76BD67DC" w14:textId="77777777" w:rsidR="001D64EF" w:rsidRPr="00D7767C" w:rsidRDefault="001D64EF" w:rsidP="006B60E6">
      <w:pPr>
        <w:jc w:val="both"/>
        <w:rPr>
          <w:rFonts w:ascii="Arial" w:hAnsi="Arial" w:cs="Arial"/>
        </w:rPr>
      </w:pPr>
    </w:p>
    <w:p w14:paraId="267DC8E2" w14:textId="39EDA391" w:rsidR="006B60E6" w:rsidRPr="00D7767C" w:rsidRDefault="006B60E6" w:rsidP="006B60E6">
      <w:pPr>
        <w:jc w:val="both"/>
        <w:rPr>
          <w:rFonts w:ascii="Arial" w:hAnsi="Arial" w:cs="Arial"/>
          <w:b/>
          <w:bCs/>
          <w:lang w:val="en-US"/>
        </w:rPr>
      </w:pPr>
      <w:r w:rsidRPr="00D7767C">
        <w:rPr>
          <w:rFonts w:ascii="Arial" w:hAnsi="Arial" w:cs="Arial"/>
          <w:b/>
          <w:bCs/>
        </w:rPr>
        <w:t xml:space="preserve">It is the responsibility of the </w:t>
      </w:r>
      <w:r w:rsidR="001D64EF" w:rsidRPr="00D7767C">
        <w:rPr>
          <w:rFonts w:ascii="Arial" w:hAnsi="Arial" w:cs="Arial"/>
          <w:b/>
          <w:bCs/>
        </w:rPr>
        <w:t>Headteacher/ the Business Manager</w:t>
      </w:r>
      <w:r w:rsidRPr="00D7767C">
        <w:rPr>
          <w:rFonts w:ascii="Arial" w:hAnsi="Arial" w:cs="Arial"/>
          <w:b/>
          <w:bCs/>
        </w:rPr>
        <w:t xml:space="preserve"> to ensure that approval is obtained </w:t>
      </w:r>
      <w:r w:rsidR="001D64EF" w:rsidRPr="00D7767C">
        <w:rPr>
          <w:rFonts w:ascii="Arial" w:hAnsi="Arial" w:cs="Arial"/>
          <w:b/>
          <w:bCs/>
        </w:rPr>
        <w:t>and Educational Visit Forms, Risk Assessment and Consent is provided</w:t>
      </w:r>
      <w:r w:rsidRPr="00D7767C">
        <w:rPr>
          <w:rFonts w:ascii="Arial" w:hAnsi="Arial" w:cs="Arial"/>
          <w:b/>
          <w:bCs/>
        </w:rPr>
        <w:t xml:space="preserve"> at least 4 weeks prior to the visit taking place</w:t>
      </w:r>
      <w:r w:rsidR="001D64EF" w:rsidRPr="00D7767C">
        <w:rPr>
          <w:rFonts w:ascii="Arial" w:hAnsi="Arial" w:cs="Arial"/>
          <w:b/>
          <w:bCs/>
        </w:rPr>
        <w:t>.</w:t>
      </w:r>
    </w:p>
    <w:p w14:paraId="728B4766" w14:textId="77777777" w:rsidR="007A7583" w:rsidRDefault="007A7583" w:rsidP="00C944B9">
      <w:pPr>
        <w:rPr>
          <w:lang w:val="en-US"/>
        </w:rPr>
      </w:pPr>
    </w:p>
    <w:p w14:paraId="532C3C44" w14:textId="77777777" w:rsidR="006B60E6" w:rsidRPr="00551D9B" w:rsidRDefault="006B60E6" w:rsidP="00551D9B">
      <w:pPr>
        <w:pStyle w:val="Heading4"/>
        <w:rPr>
          <w:rFonts w:ascii="Arial" w:hAnsi="Arial" w:cs="Arial"/>
          <w:i w:val="0"/>
          <w:iCs w:val="0"/>
          <w:color w:val="000000" w:themeColor="text1"/>
          <w:lang w:val="en-US"/>
        </w:rPr>
      </w:pPr>
    </w:p>
    <w:p w14:paraId="62B2EA56" w14:textId="24444535" w:rsidR="004D7F85" w:rsidRPr="00551D9B" w:rsidRDefault="00846811" w:rsidP="00551D9B">
      <w:pPr>
        <w:pStyle w:val="Heading4"/>
        <w:numPr>
          <w:ilvl w:val="0"/>
          <w:numId w:val="40"/>
        </w:numPr>
        <w:rPr>
          <w:rFonts w:ascii="Arial" w:hAnsi="Arial" w:cs="Arial"/>
          <w:b/>
          <w:bCs/>
          <w:i w:val="0"/>
          <w:iCs w:val="0"/>
          <w:color w:val="000000" w:themeColor="text1"/>
        </w:rPr>
      </w:pPr>
      <w:r w:rsidRPr="00551D9B">
        <w:rPr>
          <w:rFonts w:ascii="Arial" w:hAnsi="Arial" w:cs="Arial"/>
          <w:b/>
          <w:bCs/>
          <w:i w:val="0"/>
          <w:iCs w:val="0"/>
          <w:color w:val="000000" w:themeColor="text1"/>
        </w:rPr>
        <w:t xml:space="preserve">Risk Assessments </w:t>
      </w:r>
    </w:p>
    <w:p w14:paraId="6A8CBD17" w14:textId="77777777" w:rsidR="004D7F85" w:rsidRPr="004D7F85" w:rsidRDefault="004D7F85" w:rsidP="00C944B9">
      <w:pPr>
        <w:rPr>
          <w:rFonts w:ascii="Arial" w:hAnsi="Arial" w:cs="Arial"/>
          <w:b/>
          <w:bCs/>
          <w:u w:val="single"/>
        </w:rPr>
      </w:pPr>
    </w:p>
    <w:p w14:paraId="45BEA7AA" w14:textId="77777777" w:rsidR="00BC75F4" w:rsidRDefault="00846811" w:rsidP="00CC158E">
      <w:pPr>
        <w:jc w:val="both"/>
        <w:rPr>
          <w:rFonts w:ascii="Arial" w:hAnsi="Arial" w:cs="Arial"/>
        </w:rPr>
      </w:pPr>
      <w:r w:rsidRPr="004D7F85">
        <w:rPr>
          <w:rFonts w:ascii="Arial" w:hAnsi="Arial" w:cs="Arial"/>
        </w:rPr>
        <w:t xml:space="preserve">It is a legal requirement to undertake risk assessments and put measures in place to control significant risks. The risk assessment should be seen as fundamental to the overall planning process and should be considered from the outset of any visit planning. Risk assessment recording should not be unduly onerous, but supportive and helpful for the visit leadership team. A proportionate approach to risk management, which, in the context of outdoor learning and off-site visits, is a two-stage process: </w:t>
      </w:r>
    </w:p>
    <w:p w14:paraId="2530B68A" w14:textId="77777777" w:rsidR="00CC158E" w:rsidRDefault="00CC158E" w:rsidP="00CC158E">
      <w:pPr>
        <w:jc w:val="both"/>
        <w:rPr>
          <w:rFonts w:ascii="Arial" w:hAnsi="Arial" w:cs="Arial"/>
        </w:rPr>
      </w:pPr>
    </w:p>
    <w:p w14:paraId="2D5BEA8F" w14:textId="77777777" w:rsidR="00BC75F4" w:rsidRDefault="00846811" w:rsidP="00EE229C">
      <w:pPr>
        <w:pStyle w:val="ListParagraph"/>
        <w:numPr>
          <w:ilvl w:val="0"/>
          <w:numId w:val="7"/>
        </w:numPr>
        <w:jc w:val="both"/>
        <w:rPr>
          <w:rFonts w:ascii="Arial" w:hAnsi="Arial" w:cs="Arial"/>
        </w:rPr>
      </w:pPr>
      <w:r w:rsidRPr="00BC75F4">
        <w:rPr>
          <w:rFonts w:ascii="Arial" w:hAnsi="Arial" w:cs="Arial"/>
        </w:rPr>
        <w:t xml:space="preserve">The identification of the potential benefits to be gained from an activity, along with any risks to the health and safety of those involved. </w:t>
      </w:r>
    </w:p>
    <w:p w14:paraId="1C54D936" w14:textId="77777777" w:rsidR="00BC75F4" w:rsidRDefault="00846811" w:rsidP="00EE229C">
      <w:pPr>
        <w:pStyle w:val="ListParagraph"/>
        <w:numPr>
          <w:ilvl w:val="0"/>
          <w:numId w:val="7"/>
        </w:numPr>
        <w:jc w:val="both"/>
        <w:rPr>
          <w:rFonts w:ascii="Arial" w:hAnsi="Arial" w:cs="Arial"/>
        </w:rPr>
      </w:pPr>
      <w:r w:rsidRPr="00BC75F4">
        <w:rPr>
          <w:rFonts w:ascii="Arial" w:hAnsi="Arial" w:cs="Arial"/>
        </w:rPr>
        <w:t xml:space="preserve">The implementation of a plan to best realise these benefits, using professional judgement to ensure that the level of risk does not exceed that which can be justified by the benefits. </w:t>
      </w:r>
    </w:p>
    <w:p w14:paraId="1F01DEB0" w14:textId="77777777" w:rsidR="00BC75F4" w:rsidRDefault="00BC75F4" w:rsidP="00CC158E">
      <w:pPr>
        <w:pStyle w:val="ListParagraph"/>
        <w:jc w:val="both"/>
        <w:rPr>
          <w:rFonts w:ascii="Arial" w:hAnsi="Arial" w:cs="Arial"/>
        </w:rPr>
      </w:pPr>
    </w:p>
    <w:p w14:paraId="75A026AA" w14:textId="124E785D" w:rsidR="00846811" w:rsidRDefault="00846811" w:rsidP="00CC158E">
      <w:pPr>
        <w:jc w:val="both"/>
        <w:rPr>
          <w:rFonts w:ascii="Arial" w:hAnsi="Arial" w:cs="Arial"/>
        </w:rPr>
      </w:pPr>
      <w:r w:rsidRPr="00BC75F4">
        <w:rPr>
          <w:rFonts w:ascii="Arial" w:hAnsi="Arial" w:cs="Arial"/>
        </w:rPr>
        <w:t>The risk assessment process must be seen as ‘on-going’ and ‘dynamic</w:t>
      </w:r>
      <w:r w:rsidR="00654574" w:rsidRPr="00BC75F4">
        <w:rPr>
          <w:rFonts w:ascii="Arial" w:hAnsi="Arial" w:cs="Arial"/>
        </w:rPr>
        <w:t>.’</w:t>
      </w:r>
      <w:r w:rsidRPr="00BC75F4">
        <w:rPr>
          <w:rFonts w:ascii="Arial" w:hAnsi="Arial" w:cs="Arial"/>
        </w:rPr>
        <w:t xml:space="preserve"> Professional judgements and decisions regarding safety will need to be made regularly during the activity. </w:t>
      </w:r>
      <w:r w:rsidRPr="00BC75F4">
        <w:rPr>
          <w:rFonts w:ascii="Arial" w:hAnsi="Arial" w:cs="Arial"/>
          <w:b/>
          <w:bCs/>
        </w:rPr>
        <w:t>If the control measures are not sufficient, the activity must not proceed</w:t>
      </w:r>
      <w:r w:rsidRPr="00BC75F4">
        <w:rPr>
          <w:rFonts w:ascii="Arial" w:hAnsi="Arial" w:cs="Arial"/>
        </w:rPr>
        <w:t>.</w:t>
      </w:r>
    </w:p>
    <w:p w14:paraId="67586FAA" w14:textId="77777777" w:rsidR="008501D1" w:rsidRPr="00BC75F4" w:rsidRDefault="008501D1" w:rsidP="00CC158E">
      <w:pPr>
        <w:jc w:val="both"/>
        <w:rPr>
          <w:rFonts w:ascii="Arial" w:hAnsi="Arial" w:cs="Arial"/>
        </w:rPr>
      </w:pPr>
    </w:p>
    <w:p w14:paraId="4436F362" w14:textId="77777777" w:rsidR="00846811" w:rsidRPr="00551D9B" w:rsidRDefault="00846811" w:rsidP="00551D9B">
      <w:pPr>
        <w:pStyle w:val="Heading5"/>
        <w:rPr>
          <w:color w:val="000000" w:themeColor="text1"/>
        </w:rPr>
      </w:pPr>
    </w:p>
    <w:p w14:paraId="0EA9CB6C" w14:textId="7C1E693E" w:rsidR="008501D1" w:rsidRPr="00551D9B" w:rsidRDefault="00846811" w:rsidP="00551D9B">
      <w:pPr>
        <w:pStyle w:val="Heading5"/>
        <w:numPr>
          <w:ilvl w:val="0"/>
          <w:numId w:val="40"/>
        </w:numPr>
        <w:rPr>
          <w:rFonts w:ascii="Arial" w:hAnsi="Arial" w:cs="Arial"/>
          <w:b/>
          <w:bCs/>
          <w:color w:val="000000" w:themeColor="text1"/>
        </w:rPr>
      </w:pPr>
      <w:r w:rsidRPr="00551D9B">
        <w:rPr>
          <w:rFonts w:ascii="Arial" w:hAnsi="Arial" w:cs="Arial"/>
          <w:b/>
          <w:bCs/>
          <w:color w:val="000000" w:themeColor="text1"/>
        </w:rPr>
        <w:t xml:space="preserve">Good Practice Visit Essentials </w:t>
      </w:r>
    </w:p>
    <w:p w14:paraId="0FEBE59B" w14:textId="77777777" w:rsidR="008501D1" w:rsidRDefault="008501D1" w:rsidP="00C944B9"/>
    <w:p w14:paraId="78D7C901" w14:textId="77777777" w:rsidR="008501D1" w:rsidRPr="00181938" w:rsidRDefault="00846811" w:rsidP="00C944B9">
      <w:pPr>
        <w:rPr>
          <w:rFonts w:ascii="Arial" w:hAnsi="Arial" w:cs="Arial"/>
        </w:rPr>
      </w:pPr>
      <w:r w:rsidRPr="00181938">
        <w:rPr>
          <w:rFonts w:ascii="Arial" w:hAnsi="Arial" w:cs="Arial"/>
        </w:rPr>
        <w:t xml:space="preserve">Special Educational Needs and Disabilities (SEND) </w:t>
      </w:r>
    </w:p>
    <w:p w14:paraId="0679B83A" w14:textId="77777777" w:rsidR="008501D1" w:rsidRPr="008501D1" w:rsidRDefault="008501D1" w:rsidP="00C944B9">
      <w:pPr>
        <w:rPr>
          <w:rFonts w:ascii="Arial" w:hAnsi="Arial" w:cs="Arial"/>
        </w:rPr>
      </w:pPr>
    </w:p>
    <w:p w14:paraId="0FA4C9A9" w14:textId="1A34F311" w:rsidR="008501D1" w:rsidRPr="008501D1" w:rsidRDefault="008501D1" w:rsidP="00C944B9">
      <w:pPr>
        <w:rPr>
          <w:rFonts w:ascii="Arial" w:hAnsi="Arial" w:cs="Arial"/>
        </w:rPr>
      </w:pPr>
      <w:r w:rsidRPr="008501D1">
        <w:rPr>
          <w:rFonts w:ascii="Arial" w:hAnsi="Arial" w:cs="Arial"/>
        </w:rPr>
        <w:t xml:space="preserve">At Roselyn House School, we </w:t>
      </w:r>
      <w:r w:rsidR="00846811" w:rsidRPr="008501D1">
        <w:rPr>
          <w:rFonts w:ascii="Arial" w:hAnsi="Arial" w:cs="Arial"/>
        </w:rPr>
        <w:t xml:space="preserve">adhere to the following principles: </w:t>
      </w:r>
    </w:p>
    <w:p w14:paraId="03AF26F0" w14:textId="77777777" w:rsidR="008501D1" w:rsidRPr="008501D1" w:rsidRDefault="008501D1" w:rsidP="00C944B9">
      <w:pPr>
        <w:rPr>
          <w:rFonts w:ascii="Arial" w:hAnsi="Arial" w:cs="Arial"/>
        </w:rPr>
      </w:pPr>
    </w:p>
    <w:p w14:paraId="6DBBA863" w14:textId="77777777" w:rsidR="008501D1" w:rsidRPr="008501D1" w:rsidRDefault="00846811" w:rsidP="00EE229C">
      <w:pPr>
        <w:pStyle w:val="ListParagraph"/>
        <w:numPr>
          <w:ilvl w:val="0"/>
          <w:numId w:val="12"/>
        </w:numPr>
        <w:rPr>
          <w:rFonts w:ascii="Arial" w:hAnsi="Arial" w:cs="Arial"/>
        </w:rPr>
      </w:pPr>
      <w:r w:rsidRPr="008501D1">
        <w:rPr>
          <w:rFonts w:ascii="Arial" w:hAnsi="Arial" w:cs="Arial"/>
        </w:rPr>
        <w:t>A presumption of entitlement to participate for all young people.</w:t>
      </w:r>
    </w:p>
    <w:p w14:paraId="705B2957" w14:textId="77777777" w:rsidR="008501D1" w:rsidRPr="008501D1" w:rsidRDefault="00846811" w:rsidP="00EE229C">
      <w:pPr>
        <w:pStyle w:val="ListParagraph"/>
        <w:numPr>
          <w:ilvl w:val="0"/>
          <w:numId w:val="12"/>
        </w:numPr>
        <w:rPr>
          <w:rFonts w:ascii="Arial" w:hAnsi="Arial" w:cs="Arial"/>
        </w:rPr>
      </w:pPr>
      <w:r w:rsidRPr="008501D1">
        <w:rPr>
          <w:rFonts w:ascii="Arial" w:hAnsi="Arial" w:cs="Arial"/>
        </w:rPr>
        <w:t xml:space="preserve">Ensure accessibility through direct or realistic adaptation or modification. </w:t>
      </w:r>
    </w:p>
    <w:p w14:paraId="6D67A604" w14:textId="77777777" w:rsidR="008501D1" w:rsidRPr="008501D1" w:rsidRDefault="00846811" w:rsidP="00EE229C">
      <w:pPr>
        <w:pStyle w:val="ListParagraph"/>
        <w:numPr>
          <w:ilvl w:val="0"/>
          <w:numId w:val="12"/>
        </w:numPr>
        <w:rPr>
          <w:rFonts w:ascii="Arial" w:hAnsi="Arial" w:cs="Arial"/>
        </w:rPr>
      </w:pPr>
      <w:r w:rsidRPr="008501D1">
        <w:rPr>
          <w:rFonts w:ascii="Arial" w:hAnsi="Arial" w:cs="Arial"/>
        </w:rPr>
        <w:t xml:space="preserve">Integration through participation with peers. </w:t>
      </w:r>
    </w:p>
    <w:p w14:paraId="3A3A32F4" w14:textId="77777777" w:rsidR="008501D1" w:rsidRPr="008501D1" w:rsidRDefault="008501D1" w:rsidP="008501D1">
      <w:pPr>
        <w:pStyle w:val="ListParagraph"/>
        <w:rPr>
          <w:rFonts w:ascii="Arial" w:hAnsi="Arial" w:cs="Arial"/>
        </w:rPr>
      </w:pPr>
    </w:p>
    <w:p w14:paraId="28656902" w14:textId="77777777" w:rsidR="008501D1" w:rsidRDefault="00846811" w:rsidP="008501D1">
      <w:pPr>
        <w:rPr>
          <w:rFonts w:ascii="Arial" w:hAnsi="Arial" w:cs="Arial"/>
        </w:rPr>
      </w:pPr>
      <w:r w:rsidRPr="008501D1">
        <w:rPr>
          <w:rFonts w:ascii="Arial" w:hAnsi="Arial" w:cs="Arial"/>
        </w:rPr>
        <w:t xml:space="preserve">It is unlawful to: </w:t>
      </w:r>
    </w:p>
    <w:p w14:paraId="557BB3A9" w14:textId="77777777" w:rsidR="00181938" w:rsidRPr="008501D1" w:rsidRDefault="00181938" w:rsidP="008501D1">
      <w:pPr>
        <w:rPr>
          <w:rFonts w:ascii="Arial" w:hAnsi="Arial" w:cs="Arial"/>
        </w:rPr>
      </w:pPr>
    </w:p>
    <w:p w14:paraId="3558CD37" w14:textId="77777777" w:rsidR="008501D1" w:rsidRPr="008501D1" w:rsidRDefault="00846811" w:rsidP="00EE229C">
      <w:pPr>
        <w:pStyle w:val="ListParagraph"/>
        <w:numPr>
          <w:ilvl w:val="0"/>
          <w:numId w:val="11"/>
        </w:numPr>
        <w:rPr>
          <w:rFonts w:ascii="Arial" w:hAnsi="Arial" w:cs="Arial"/>
        </w:rPr>
      </w:pPr>
      <w:r w:rsidRPr="008501D1">
        <w:rPr>
          <w:rFonts w:ascii="Arial" w:hAnsi="Arial" w:cs="Arial"/>
        </w:rPr>
        <w:t xml:space="preserve">Treat a young person less favourably because they are disabled. </w:t>
      </w:r>
    </w:p>
    <w:p w14:paraId="7F10B4C9" w14:textId="77777777" w:rsidR="008501D1" w:rsidRPr="008501D1" w:rsidRDefault="00846811" w:rsidP="00EE229C">
      <w:pPr>
        <w:pStyle w:val="ListParagraph"/>
        <w:numPr>
          <w:ilvl w:val="0"/>
          <w:numId w:val="11"/>
        </w:numPr>
        <w:rPr>
          <w:rFonts w:ascii="Arial" w:hAnsi="Arial" w:cs="Arial"/>
        </w:rPr>
      </w:pPr>
      <w:r w:rsidRPr="008501D1">
        <w:rPr>
          <w:rFonts w:ascii="Arial" w:hAnsi="Arial" w:cs="Arial"/>
        </w:rPr>
        <w:t xml:space="preserve">To apply a policy, practice or procedure that has the effect of disadvantaging young people with disabilities without justification. </w:t>
      </w:r>
    </w:p>
    <w:p w14:paraId="75EF6884" w14:textId="3EF48DCA" w:rsidR="00846811" w:rsidRDefault="00846811" w:rsidP="00EE229C">
      <w:pPr>
        <w:pStyle w:val="ListParagraph"/>
        <w:numPr>
          <w:ilvl w:val="0"/>
          <w:numId w:val="11"/>
        </w:numPr>
        <w:rPr>
          <w:rFonts w:ascii="Arial" w:hAnsi="Arial" w:cs="Arial"/>
        </w:rPr>
      </w:pPr>
      <w:r w:rsidRPr="008501D1">
        <w:rPr>
          <w:rFonts w:ascii="Arial" w:hAnsi="Arial" w:cs="Arial"/>
        </w:rPr>
        <w:t>To treat a young person unfavourably due to something arising from their disability without justification or to fail to take reasonable steps to ensure that disabled persons are not placed at a substantial disadvantage without justification</w:t>
      </w:r>
      <w:r w:rsidR="008501D1" w:rsidRPr="008501D1">
        <w:rPr>
          <w:rFonts w:ascii="Arial" w:hAnsi="Arial" w:cs="Arial"/>
        </w:rPr>
        <w:t>.</w:t>
      </w:r>
    </w:p>
    <w:p w14:paraId="36AAC1A4" w14:textId="77777777" w:rsidR="00DF17C3" w:rsidRDefault="00DF17C3" w:rsidP="00DF17C3">
      <w:pPr>
        <w:pStyle w:val="ListParagraph"/>
        <w:rPr>
          <w:rFonts w:ascii="Arial" w:hAnsi="Arial" w:cs="Arial"/>
        </w:rPr>
      </w:pPr>
    </w:p>
    <w:p w14:paraId="695D8492" w14:textId="2FCD6425" w:rsidR="00D816EE" w:rsidRPr="00AD5643" w:rsidRDefault="00DF17C3" w:rsidP="00AD5643">
      <w:pPr>
        <w:pStyle w:val="Heading6"/>
        <w:numPr>
          <w:ilvl w:val="0"/>
          <w:numId w:val="40"/>
        </w:numPr>
        <w:rPr>
          <w:rFonts w:ascii="Arial" w:hAnsi="Arial" w:cs="Arial"/>
          <w:b/>
          <w:bCs/>
          <w:color w:val="000000" w:themeColor="text1"/>
        </w:rPr>
      </w:pPr>
      <w:r w:rsidRPr="00AD5643">
        <w:rPr>
          <w:rFonts w:ascii="Arial" w:hAnsi="Arial" w:cs="Arial"/>
          <w:b/>
          <w:bCs/>
          <w:color w:val="000000" w:themeColor="text1"/>
        </w:rPr>
        <w:t>Off Site Visit Emergencies</w:t>
      </w:r>
    </w:p>
    <w:p w14:paraId="35884F15" w14:textId="591A8497" w:rsidR="00DF17C3" w:rsidRDefault="00DF17C3" w:rsidP="00DF17C3">
      <w:pPr>
        <w:rPr>
          <w:rFonts w:ascii="Arial" w:hAnsi="Arial" w:cs="Arial"/>
        </w:rPr>
      </w:pPr>
      <w:r>
        <w:br/>
      </w:r>
      <w:r>
        <w:rPr>
          <w:rFonts w:ascii="Arial" w:hAnsi="Arial" w:cs="Arial"/>
        </w:rPr>
        <w:t>The Emergency Base Contact and the Visit Leader must have:</w:t>
      </w:r>
    </w:p>
    <w:p w14:paraId="7F1D2C3F" w14:textId="77777777" w:rsidR="00181938" w:rsidRDefault="00181938" w:rsidP="00DF17C3">
      <w:pPr>
        <w:rPr>
          <w:rFonts w:ascii="Arial" w:hAnsi="Arial" w:cs="Arial"/>
        </w:rPr>
      </w:pPr>
    </w:p>
    <w:p w14:paraId="560CA78E" w14:textId="7C5D7FFB" w:rsidR="00DF17C3" w:rsidRPr="00DF17C3" w:rsidRDefault="00DF17C3" w:rsidP="00EE229C">
      <w:pPr>
        <w:pStyle w:val="ListParagraph"/>
        <w:numPr>
          <w:ilvl w:val="0"/>
          <w:numId w:val="10"/>
        </w:numPr>
        <w:rPr>
          <w:rFonts w:ascii="Arial" w:hAnsi="Arial" w:cs="Arial"/>
        </w:rPr>
      </w:pPr>
      <w:r>
        <w:rPr>
          <w:rFonts w:ascii="Arial" w:hAnsi="Arial" w:cs="Arial"/>
        </w:rPr>
        <w:t xml:space="preserve">Roselyn House School </w:t>
      </w:r>
      <w:r w:rsidRPr="00DF17C3">
        <w:rPr>
          <w:rFonts w:ascii="Arial" w:hAnsi="Arial" w:cs="Arial"/>
        </w:rPr>
        <w:t xml:space="preserve">emergency response procedures and be familiar </w:t>
      </w:r>
      <w:r w:rsidRPr="00D816EE">
        <w:rPr>
          <w:rFonts w:ascii="Arial" w:hAnsi="Arial" w:cs="Arial"/>
        </w:rPr>
        <w:t>with them. (See</w:t>
      </w:r>
      <w:r>
        <w:rPr>
          <w:rFonts w:ascii="Arial" w:hAnsi="Arial" w:cs="Arial"/>
        </w:rPr>
        <w:t xml:space="preserve"> Emergency Planning and Procedures Policy)</w:t>
      </w:r>
    </w:p>
    <w:p w14:paraId="6B6DF380" w14:textId="77777777" w:rsidR="00DF17C3" w:rsidRPr="00DF17C3" w:rsidRDefault="00DF17C3" w:rsidP="00EE229C">
      <w:pPr>
        <w:pStyle w:val="ListParagraph"/>
        <w:numPr>
          <w:ilvl w:val="0"/>
          <w:numId w:val="10"/>
        </w:numPr>
        <w:rPr>
          <w:rFonts w:ascii="Arial" w:hAnsi="Arial" w:cs="Arial"/>
        </w:rPr>
      </w:pPr>
      <w:r>
        <w:rPr>
          <w:rFonts w:ascii="Arial" w:hAnsi="Arial" w:cs="Arial"/>
        </w:rPr>
        <w:t xml:space="preserve">Details of the </w:t>
      </w:r>
      <w:r w:rsidRPr="00DF17C3">
        <w:rPr>
          <w:rFonts w:ascii="Arial" w:hAnsi="Arial" w:cs="Arial"/>
        </w:rPr>
        <w:t>Emergency Base Contact</w:t>
      </w:r>
      <w:r>
        <w:rPr>
          <w:rFonts w:ascii="Arial" w:hAnsi="Arial" w:cs="Arial"/>
        </w:rPr>
        <w:t xml:space="preserve"> and </w:t>
      </w:r>
      <w:r w:rsidRPr="00DF17C3">
        <w:rPr>
          <w:rFonts w:ascii="Arial" w:hAnsi="Arial" w:cs="Arial"/>
        </w:rPr>
        <w:t>Visit Leader.</w:t>
      </w:r>
    </w:p>
    <w:p w14:paraId="768378DE" w14:textId="77777777" w:rsidR="00DF17C3" w:rsidRPr="00DF17C3" w:rsidRDefault="00DF17C3" w:rsidP="00EE229C">
      <w:pPr>
        <w:pStyle w:val="ListParagraph"/>
        <w:numPr>
          <w:ilvl w:val="0"/>
          <w:numId w:val="10"/>
        </w:numPr>
        <w:rPr>
          <w:rFonts w:ascii="Arial" w:hAnsi="Arial" w:cs="Arial"/>
        </w:rPr>
      </w:pPr>
      <w:r w:rsidRPr="00DF17C3">
        <w:rPr>
          <w:rFonts w:ascii="Arial" w:hAnsi="Arial" w:cs="Arial"/>
        </w:rPr>
        <w:t>Telephone numbers (both in and out of hours) of two designated senior members of staff.</w:t>
      </w:r>
    </w:p>
    <w:p w14:paraId="4F20A60B" w14:textId="77777777" w:rsidR="00DF17C3" w:rsidRPr="00DF17C3" w:rsidRDefault="00DF17C3" w:rsidP="00EE229C">
      <w:pPr>
        <w:pStyle w:val="ListParagraph"/>
        <w:numPr>
          <w:ilvl w:val="0"/>
          <w:numId w:val="10"/>
        </w:numPr>
        <w:rPr>
          <w:rFonts w:ascii="Arial" w:hAnsi="Arial" w:cs="Arial"/>
        </w:rPr>
      </w:pPr>
      <w:r w:rsidRPr="00DF17C3">
        <w:rPr>
          <w:rFonts w:ascii="Arial" w:hAnsi="Arial" w:cs="Arial"/>
        </w:rPr>
        <w:t>Mobile numbers of all accompanying adults on the visit. Together with names, addresses</w:t>
      </w:r>
      <w:r>
        <w:rPr>
          <w:rFonts w:ascii="Arial" w:hAnsi="Arial" w:cs="Arial"/>
        </w:rPr>
        <w:t xml:space="preserve"> </w:t>
      </w:r>
      <w:r w:rsidRPr="00DF17C3">
        <w:rPr>
          <w:rFonts w:ascii="Arial" w:hAnsi="Arial" w:cs="Arial"/>
        </w:rPr>
        <w:t>and telephone numbers of parents/carers of all the young people and the same details for</w:t>
      </w:r>
      <w:r>
        <w:t xml:space="preserve"> </w:t>
      </w:r>
      <w:r w:rsidRPr="00DF17C3">
        <w:rPr>
          <w:rFonts w:ascii="Arial" w:hAnsi="Arial" w:cs="Arial"/>
        </w:rPr>
        <w:t>the next of kin of all accompanying adults involved in the visit.</w:t>
      </w:r>
    </w:p>
    <w:p w14:paraId="4E71989A" w14:textId="77777777" w:rsidR="00DF17C3" w:rsidRPr="00DF17C3" w:rsidRDefault="00DF17C3" w:rsidP="00EE229C">
      <w:pPr>
        <w:pStyle w:val="ListParagraph"/>
        <w:numPr>
          <w:ilvl w:val="0"/>
          <w:numId w:val="10"/>
        </w:numPr>
        <w:rPr>
          <w:rFonts w:ascii="Arial" w:hAnsi="Arial" w:cs="Arial"/>
        </w:rPr>
      </w:pPr>
      <w:r w:rsidRPr="00DF17C3">
        <w:rPr>
          <w:rFonts w:ascii="Arial" w:hAnsi="Arial" w:cs="Arial"/>
        </w:rPr>
        <w:t>Consideration of communication issues to ensure alternative effective</w:t>
      </w:r>
      <w:r>
        <w:rPr>
          <w:rFonts w:ascii="Arial" w:hAnsi="Arial" w:cs="Arial"/>
        </w:rPr>
        <w:t xml:space="preserve"> </w:t>
      </w:r>
      <w:r w:rsidRPr="00DF17C3">
        <w:rPr>
          <w:rFonts w:ascii="Arial" w:hAnsi="Arial" w:cs="Arial"/>
        </w:rPr>
        <w:t>communication is</w:t>
      </w:r>
      <w:r>
        <w:br/>
      </w:r>
      <w:r w:rsidRPr="00DF17C3">
        <w:rPr>
          <w:rFonts w:ascii="Arial" w:hAnsi="Arial" w:cs="Arial"/>
        </w:rPr>
        <w:t>maintained.</w:t>
      </w:r>
    </w:p>
    <w:p w14:paraId="7C1C7C8E" w14:textId="77777777" w:rsidR="004B7B0C" w:rsidRPr="009561FC" w:rsidRDefault="00DF17C3" w:rsidP="00EE229C">
      <w:pPr>
        <w:pStyle w:val="ListParagraph"/>
        <w:numPr>
          <w:ilvl w:val="0"/>
          <w:numId w:val="10"/>
        </w:numPr>
        <w:rPr>
          <w:rFonts w:ascii="Arial" w:hAnsi="Arial" w:cs="Arial"/>
        </w:rPr>
      </w:pPr>
      <w:r w:rsidRPr="009561FC">
        <w:rPr>
          <w:rFonts w:ascii="Arial" w:hAnsi="Arial" w:cs="Arial"/>
        </w:rPr>
        <w:t>Copies of the medical information and parental/carer consent for every child/young person taking part in the visit/activity.</w:t>
      </w:r>
    </w:p>
    <w:p w14:paraId="6E9D11E3" w14:textId="77777777" w:rsidR="004B7B0C" w:rsidRPr="004B7B0C" w:rsidRDefault="00DF17C3" w:rsidP="00EE229C">
      <w:pPr>
        <w:pStyle w:val="ListParagraph"/>
        <w:numPr>
          <w:ilvl w:val="0"/>
          <w:numId w:val="10"/>
        </w:numPr>
        <w:rPr>
          <w:rFonts w:ascii="Arial" w:hAnsi="Arial" w:cs="Arial"/>
        </w:rPr>
      </w:pPr>
      <w:r w:rsidRPr="00DF17C3">
        <w:rPr>
          <w:rFonts w:ascii="Arial" w:hAnsi="Arial" w:cs="Arial"/>
        </w:rPr>
        <w:t>Copies of route plans, venues and alternative activities (Plan B).</w:t>
      </w:r>
    </w:p>
    <w:p w14:paraId="7E74FF7E" w14:textId="77777777" w:rsidR="004B7B0C" w:rsidRPr="004B7B0C" w:rsidRDefault="00DF17C3" w:rsidP="00EE229C">
      <w:pPr>
        <w:pStyle w:val="ListParagraph"/>
        <w:numPr>
          <w:ilvl w:val="0"/>
          <w:numId w:val="10"/>
        </w:numPr>
        <w:rPr>
          <w:rFonts w:ascii="Arial" w:hAnsi="Arial" w:cs="Arial"/>
        </w:rPr>
      </w:pPr>
      <w:r w:rsidRPr="00DF17C3">
        <w:rPr>
          <w:rFonts w:ascii="Arial" w:hAnsi="Arial" w:cs="Arial"/>
        </w:rPr>
        <w:t>Appropriate vehicle registration numbers and passenger lists for each vehicle.</w:t>
      </w:r>
    </w:p>
    <w:p w14:paraId="2FACB14E" w14:textId="223D869F" w:rsidR="004B7B0C" w:rsidRPr="004B7B0C" w:rsidRDefault="00DF17C3" w:rsidP="00EE229C">
      <w:pPr>
        <w:pStyle w:val="ListParagraph"/>
        <w:numPr>
          <w:ilvl w:val="0"/>
          <w:numId w:val="10"/>
        </w:numPr>
        <w:rPr>
          <w:rFonts w:ascii="Arial" w:hAnsi="Arial" w:cs="Arial"/>
        </w:rPr>
      </w:pPr>
      <w:r w:rsidRPr="00DF17C3">
        <w:rPr>
          <w:rFonts w:ascii="Arial" w:hAnsi="Arial" w:cs="Arial"/>
        </w:rPr>
        <w:t>Copies of the risk assessment.</w:t>
      </w:r>
    </w:p>
    <w:p w14:paraId="2181ED6C" w14:textId="39C87571" w:rsidR="00085B1A" w:rsidRPr="00085B1A" w:rsidRDefault="00DF17C3" w:rsidP="00EE229C">
      <w:pPr>
        <w:pStyle w:val="ListParagraph"/>
        <w:numPr>
          <w:ilvl w:val="0"/>
          <w:numId w:val="10"/>
        </w:numPr>
        <w:rPr>
          <w:rFonts w:ascii="Arial" w:hAnsi="Arial" w:cs="Arial"/>
        </w:rPr>
      </w:pPr>
      <w:r w:rsidRPr="63181415">
        <w:rPr>
          <w:rFonts w:ascii="Arial" w:hAnsi="Arial" w:cs="Arial"/>
        </w:rPr>
        <w:t>For critical incidents, the telephone numbers of the Lancashire Emergency Duty Team</w:t>
      </w:r>
      <w:r w:rsidR="00085B1A">
        <w:tab/>
      </w:r>
    </w:p>
    <w:p w14:paraId="6162CE88" w14:textId="7E4C68D8" w:rsidR="00CF59E6" w:rsidRPr="00244B6C" w:rsidRDefault="63181415" w:rsidP="00244B6C">
      <w:pPr>
        <w:pStyle w:val="Heading7"/>
        <w:numPr>
          <w:ilvl w:val="0"/>
          <w:numId w:val="40"/>
        </w:numPr>
        <w:rPr>
          <w:rFonts w:ascii="Arial" w:hAnsi="Arial" w:cs="Arial"/>
          <w:b/>
          <w:bCs/>
          <w:i w:val="0"/>
          <w:iCs w:val="0"/>
        </w:rPr>
      </w:pPr>
      <w:r w:rsidRPr="00085B1A">
        <w:br w:type="page"/>
      </w:r>
      <w:r w:rsidR="00043F96" w:rsidRPr="00244B6C">
        <w:rPr>
          <w:rFonts w:ascii="Arial" w:hAnsi="Arial" w:cs="Arial"/>
          <w:b/>
          <w:bCs/>
          <w:i w:val="0"/>
          <w:iCs w:val="0"/>
          <w:color w:val="000000" w:themeColor="text1"/>
        </w:rPr>
        <w:t xml:space="preserve">Visit Closed Procedure </w:t>
      </w:r>
    </w:p>
    <w:p w14:paraId="02886D8D" w14:textId="77777777" w:rsidR="00CF59E6" w:rsidRPr="00CF59E6" w:rsidRDefault="00CF59E6" w:rsidP="00C944B9">
      <w:pPr>
        <w:rPr>
          <w:rFonts w:ascii="Arial" w:hAnsi="Arial" w:cs="Arial"/>
        </w:rPr>
      </w:pPr>
    </w:p>
    <w:p w14:paraId="2D2FACBD" w14:textId="77777777" w:rsidR="00CF59E6" w:rsidRPr="00CF59E6" w:rsidRDefault="00043F96" w:rsidP="00C944B9">
      <w:pPr>
        <w:rPr>
          <w:rFonts w:ascii="Arial" w:hAnsi="Arial" w:cs="Arial"/>
        </w:rPr>
      </w:pPr>
      <w:r w:rsidRPr="63181415">
        <w:rPr>
          <w:rFonts w:ascii="Arial" w:hAnsi="Arial" w:cs="Arial"/>
        </w:rPr>
        <w:t xml:space="preserve">The Visit Leader must ensure that there is a clearly defined and agreed arrangement with the Emergency Base Contact to confirm the closure of the visit. These arrangements should clearly state what action must be taken by the Emergency Base Contact if the party has failed to return or make contact by the agreed time. The Visit Leader must communicate any delays or incidents that may cause late arrivals at destinations or return journeys to the Emergency Base Contact. </w:t>
      </w:r>
    </w:p>
    <w:p w14:paraId="10C8C88E" w14:textId="77777777" w:rsidR="00CC158E" w:rsidRDefault="00CC158E" w:rsidP="00C944B9">
      <w:pPr>
        <w:rPr>
          <w:rFonts w:ascii="Arial" w:hAnsi="Arial" w:cs="Arial"/>
          <w:b/>
          <w:bCs/>
          <w:u w:val="single"/>
        </w:rPr>
      </w:pPr>
    </w:p>
    <w:p w14:paraId="798B1C1B" w14:textId="46F9CDD6" w:rsidR="63181415" w:rsidRDefault="63181415" w:rsidP="63181415">
      <w:pPr>
        <w:rPr>
          <w:rFonts w:ascii="Arial" w:hAnsi="Arial" w:cs="Arial"/>
          <w:b/>
          <w:bCs/>
          <w:u w:val="single"/>
        </w:rPr>
      </w:pPr>
    </w:p>
    <w:p w14:paraId="29DE29C2" w14:textId="694335C4" w:rsidR="0065150C" w:rsidRPr="00244B6C" w:rsidRDefault="00043F96" w:rsidP="00244B6C">
      <w:pPr>
        <w:pStyle w:val="Heading8"/>
        <w:numPr>
          <w:ilvl w:val="0"/>
          <w:numId w:val="40"/>
        </w:numPr>
        <w:rPr>
          <w:rFonts w:ascii="Arial" w:hAnsi="Arial" w:cs="Arial"/>
          <w:b/>
          <w:bCs/>
          <w:color w:val="000000" w:themeColor="text1"/>
          <w:sz w:val="24"/>
          <w:szCs w:val="24"/>
        </w:rPr>
      </w:pPr>
      <w:r w:rsidRPr="00244B6C">
        <w:rPr>
          <w:rFonts w:ascii="Arial" w:hAnsi="Arial" w:cs="Arial"/>
          <w:b/>
          <w:bCs/>
          <w:color w:val="000000" w:themeColor="text1"/>
          <w:sz w:val="24"/>
          <w:szCs w:val="24"/>
        </w:rPr>
        <w:t xml:space="preserve">Post Visit Evaluation (PVE) for all Type A and Type B visits </w:t>
      </w:r>
    </w:p>
    <w:p w14:paraId="2AE9DACD" w14:textId="77777777" w:rsidR="0065150C" w:rsidRDefault="0065150C" w:rsidP="00C944B9"/>
    <w:p w14:paraId="7393FF81" w14:textId="7982A73F" w:rsidR="00043F96" w:rsidRPr="0065150C" w:rsidRDefault="00043F96" w:rsidP="00C944B9">
      <w:pPr>
        <w:rPr>
          <w:rFonts w:ascii="Arial" w:hAnsi="Arial" w:cs="Arial"/>
        </w:rPr>
      </w:pPr>
      <w:r w:rsidRPr="0065150C">
        <w:rPr>
          <w:rFonts w:ascii="Arial" w:hAnsi="Arial" w:cs="Arial"/>
        </w:rPr>
        <w:t xml:space="preserve">A Post Visit Evaluation must be completed once a visit is closed. Schools should keep records of individual visits including what worked well, what did not work well and any accident/incident reports. </w:t>
      </w:r>
    </w:p>
    <w:p w14:paraId="7807C267" w14:textId="77777777" w:rsidR="00670788" w:rsidRDefault="00670788" w:rsidP="00C944B9"/>
    <w:p w14:paraId="516A92A8" w14:textId="79DC0496" w:rsidR="63181415" w:rsidRPr="00747605" w:rsidRDefault="63181415" w:rsidP="63181415">
      <w:pPr>
        <w:rPr>
          <w:rFonts w:ascii="Arial" w:hAnsi="Arial" w:cs="Arial"/>
          <w:b/>
          <w:bCs/>
        </w:rPr>
      </w:pPr>
    </w:p>
    <w:p w14:paraId="1BAAE328" w14:textId="7FE1A57E" w:rsidR="0065150C" w:rsidRPr="00244B6C" w:rsidRDefault="00670788" w:rsidP="00244B6C">
      <w:pPr>
        <w:pStyle w:val="Heading9"/>
        <w:numPr>
          <w:ilvl w:val="0"/>
          <w:numId w:val="40"/>
        </w:numPr>
        <w:rPr>
          <w:rFonts w:ascii="Arial" w:hAnsi="Arial" w:cs="Arial"/>
          <w:b/>
          <w:bCs/>
          <w:i w:val="0"/>
          <w:iCs w:val="0"/>
          <w:color w:val="000000" w:themeColor="text1"/>
          <w:sz w:val="24"/>
          <w:szCs w:val="24"/>
        </w:rPr>
      </w:pPr>
      <w:r w:rsidRPr="00244B6C">
        <w:rPr>
          <w:rFonts w:ascii="Arial" w:hAnsi="Arial" w:cs="Arial"/>
          <w:b/>
          <w:bCs/>
          <w:i w:val="0"/>
          <w:iCs w:val="0"/>
          <w:color w:val="000000" w:themeColor="text1"/>
          <w:sz w:val="24"/>
          <w:szCs w:val="24"/>
        </w:rPr>
        <w:t xml:space="preserve">First Aid </w:t>
      </w:r>
    </w:p>
    <w:p w14:paraId="252CB502" w14:textId="77777777" w:rsidR="00CC158E" w:rsidRDefault="00CC158E" w:rsidP="00C944B9"/>
    <w:p w14:paraId="61C31BD6" w14:textId="45409664" w:rsidR="00670788" w:rsidRPr="0065150C" w:rsidRDefault="00670788" w:rsidP="00CC158E">
      <w:pPr>
        <w:jc w:val="both"/>
        <w:rPr>
          <w:rFonts w:ascii="Arial" w:hAnsi="Arial" w:cs="Arial"/>
          <w:b/>
          <w:lang w:val="en-US"/>
        </w:rPr>
      </w:pPr>
      <w:r w:rsidRPr="0065150C">
        <w:rPr>
          <w:rFonts w:ascii="Arial" w:hAnsi="Arial" w:cs="Arial"/>
        </w:rPr>
        <w:t>First aid which is appropriate to the activity being undertaken must always be available and accessible. The level of first aid cover and the number of qualified first aiders required will be identified by the risk assessment. For most Type A visits, it will be sufficient that the Visit Leader has a good working knowledge of first aid and a suitably stocked first aid kit is carried. For Type B visits, it is generally a requirement that a suitably qualified first aider is present at all times when the group is off-site. On any visit, all adults in the group must know the emergency arrangements and how to contact the emergency services</w:t>
      </w:r>
      <w:r w:rsidR="0065150C" w:rsidRPr="0065150C">
        <w:rPr>
          <w:rFonts w:ascii="Arial" w:hAnsi="Arial" w:cs="Arial"/>
        </w:rPr>
        <w:t>. Records</w:t>
      </w:r>
      <w:r w:rsidRPr="0065150C">
        <w:rPr>
          <w:rFonts w:ascii="Arial" w:hAnsi="Arial" w:cs="Arial"/>
        </w:rPr>
        <w:t xml:space="preserve"> are kept of staff first aid qualifications. There </w:t>
      </w:r>
      <w:r w:rsidR="0065150C" w:rsidRPr="0065150C">
        <w:rPr>
          <w:rFonts w:ascii="Arial" w:hAnsi="Arial" w:cs="Arial"/>
        </w:rPr>
        <w:t>are</w:t>
      </w:r>
      <w:r w:rsidRPr="0065150C">
        <w:rPr>
          <w:rFonts w:ascii="Arial" w:hAnsi="Arial" w:cs="Arial"/>
        </w:rPr>
        <w:t xml:space="preserve"> regular checks that these qualifications are current</w:t>
      </w:r>
      <w:r w:rsidR="0065150C" w:rsidRPr="0065150C">
        <w:rPr>
          <w:rFonts w:ascii="Arial" w:hAnsi="Arial" w:cs="Arial"/>
        </w:rPr>
        <w:t>.</w:t>
      </w:r>
    </w:p>
    <w:p w14:paraId="1DBFA7C5" w14:textId="77777777" w:rsidR="00846811" w:rsidRDefault="00846811" w:rsidP="00CC158E">
      <w:pPr>
        <w:jc w:val="both"/>
        <w:rPr>
          <w:rFonts w:ascii="Arial" w:hAnsi="Arial" w:cs="Arial"/>
          <w:b/>
          <w:lang w:val="en-US"/>
        </w:rPr>
      </w:pPr>
    </w:p>
    <w:p w14:paraId="187C6AAF" w14:textId="7601EB06" w:rsidR="63181415" w:rsidRDefault="63181415" w:rsidP="63181415">
      <w:pPr>
        <w:rPr>
          <w:rFonts w:ascii="Arial" w:hAnsi="Arial" w:cs="Arial"/>
          <w:b/>
          <w:bCs/>
          <w:u w:val="single"/>
          <w:lang w:val="en-US"/>
        </w:rPr>
      </w:pPr>
    </w:p>
    <w:p w14:paraId="5F87B446" w14:textId="15A5B106" w:rsidR="00253539" w:rsidRPr="00375FB3" w:rsidRDefault="00253539" w:rsidP="00375FB3">
      <w:pPr>
        <w:pStyle w:val="Heading9"/>
        <w:numPr>
          <w:ilvl w:val="0"/>
          <w:numId w:val="40"/>
        </w:numPr>
        <w:rPr>
          <w:rFonts w:ascii="Arial" w:hAnsi="Arial" w:cs="Arial"/>
          <w:b/>
          <w:bCs/>
          <w:i w:val="0"/>
          <w:iCs w:val="0"/>
          <w:color w:val="000000" w:themeColor="text1"/>
          <w:sz w:val="24"/>
          <w:szCs w:val="24"/>
          <w:lang w:val="en-US"/>
        </w:rPr>
      </w:pPr>
      <w:r w:rsidRPr="00375FB3">
        <w:rPr>
          <w:rFonts w:ascii="Arial" w:hAnsi="Arial" w:cs="Arial"/>
          <w:b/>
          <w:bCs/>
          <w:i w:val="0"/>
          <w:iCs w:val="0"/>
          <w:color w:val="000000" w:themeColor="text1"/>
          <w:sz w:val="24"/>
          <w:szCs w:val="24"/>
          <w:lang w:val="en-US"/>
        </w:rPr>
        <w:t>Contingency plans (applies to Type A and Type B Visits)</w:t>
      </w:r>
    </w:p>
    <w:p w14:paraId="11A40A9A" w14:textId="77777777" w:rsidR="00253539" w:rsidRPr="00253539" w:rsidRDefault="00253539" w:rsidP="00C944B9">
      <w:pPr>
        <w:rPr>
          <w:rFonts w:ascii="Arial" w:hAnsi="Arial" w:cs="Arial"/>
          <w:b/>
          <w:u w:val="single"/>
          <w:lang w:val="en-US"/>
        </w:rPr>
      </w:pPr>
    </w:p>
    <w:p w14:paraId="620D4454" w14:textId="0BBAF7EF" w:rsidR="007A7583" w:rsidRPr="00CF0FF1" w:rsidRDefault="007A7583" w:rsidP="009F37AD">
      <w:pPr>
        <w:jc w:val="both"/>
        <w:rPr>
          <w:rFonts w:ascii="Arial" w:hAnsi="Arial" w:cs="Arial"/>
          <w:lang w:val="en-US"/>
        </w:rPr>
      </w:pPr>
      <w:r w:rsidRPr="00CF0FF1">
        <w:rPr>
          <w:rFonts w:ascii="Arial" w:hAnsi="Arial" w:cs="Arial"/>
          <w:lang w:val="en-US"/>
        </w:rPr>
        <w:t>An alternative programme must be planned in the event of unforeseen circumstances.  This should be risk assessed alongside the main activity. If the alternative is that the visit is cancelled and the party returns to base, then this should be stated.</w:t>
      </w:r>
    </w:p>
    <w:p w14:paraId="32032388" w14:textId="77777777" w:rsidR="007A7583" w:rsidRPr="00CF0FF1" w:rsidRDefault="007A7583" w:rsidP="00C944B9">
      <w:pPr>
        <w:rPr>
          <w:rFonts w:ascii="Arial" w:hAnsi="Arial" w:cs="Arial"/>
          <w:lang w:val="en-US"/>
        </w:rPr>
      </w:pPr>
    </w:p>
    <w:p w14:paraId="3D76EA27" w14:textId="77777777" w:rsidR="007A7583" w:rsidRPr="00CF0FF1" w:rsidRDefault="007A7583" w:rsidP="00C944B9">
      <w:pPr>
        <w:rPr>
          <w:rFonts w:ascii="Arial" w:hAnsi="Arial" w:cs="Arial"/>
          <w:lang w:val="en-US"/>
        </w:rPr>
      </w:pPr>
    </w:p>
    <w:p w14:paraId="00E76867" w14:textId="717D8288" w:rsidR="00253539" w:rsidRPr="00747605" w:rsidRDefault="00253539" w:rsidP="00551D9B">
      <w:pPr>
        <w:pStyle w:val="ListParagraph"/>
        <w:numPr>
          <w:ilvl w:val="0"/>
          <w:numId w:val="40"/>
        </w:numPr>
        <w:rPr>
          <w:rFonts w:ascii="Arial" w:hAnsi="Arial" w:cs="Arial"/>
          <w:b/>
          <w:lang w:val="en-US"/>
        </w:rPr>
      </w:pPr>
      <w:r w:rsidRPr="00747605">
        <w:rPr>
          <w:rFonts w:ascii="Arial" w:hAnsi="Arial" w:cs="Arial"/>
          <w:b/>
          <w:lang w:val="en-US"/>
        </w:rPr>
        <w:t>Parent</w:t>
      </w:r>
      <w:r w:rsidR="00FE652C" w:rsidRPr="00747605">
        <w:rPr>
          <w:rFonts w:ascii="Arial" w:hAnsi="Arial" w:cs="Arial"/>
          <w:b/>
          <w:lang w:val="en-US"/>
        </w:rPr>
        <w:t>/Carer</w:t>
      </w:r>
      <w:r w:rsidRPr="00747605">
        <w:rPr>
          <w:rFonts w:ascii="Arial" w:hAnsi="Arial" w:cs="Arial"/>
          <w:b/>
          <w:lang w:val="en-US"/>
        </w:rPr>
        <w:t xml:space="preserve"> consent for all educational visits</w:t>
      </w:r>
    </w:p>
    <w:p w14:paraId="2ACBF224" w14:textId="77777777" w:rsidR="00253539" w:rsidRPr="00253539" w:rsidRDefault="00253539" w:rsidP="00C944B9">
      <w:pPr>
        <w:rPr>
          <w:rFonts w:ascii="Arial" w:hAnsi="Arial" w:cs="Arial"/>
          <w:b/>
          <w:u w:val="single"/>
          <w:lang w:val="en-US"/>
        </w:rPr>
      </w:pPr>
    </w:p>
    <w:p w14:paraId="154DA2B1" w14:textId="77777777" w:rsidR="005243B8" w:rsidRDefault="005243B8" w:rsidP="0058244F">
      <w:pPr>
        <w:jc w:val="both"/>
        <w:rPr>
          <w:rFonts w:ascii="Arial" w:hAnsi="Arial" w:cs="Arial"/>
          <w:lang w:val="en-US"/>
        </w:rPr>
      </w:pPr>
      <w:r>
        <w:rPr>
          <w:rFonts w:ascii="Arial" w:hAnsi="Arial" w:cs="Arial"/>
          <w:lang w:val="en-US"/>
        </w:rPr>
        <w:t>As previously stated, i</w:t>
      </w:r>
      <w:r w:rsidR="0058244F" w:rsidRPr="00CF0FF1">
        <w:rPr>
          <w:rFonts w:ascii="Arial" w:hAnsi="Arial" w:cs="Arial"/>
          <w:lang w:val="en-US"/>
        </w:rPr>
        <w:t>t is a requirement that a signed parent</w:t>
      </w:r>
      <w:r>
        <w:rPr>
          <w:rFonts w:ascii="Arial" w:hAnsi="Arial" w:cs="Arial"/>
          <w:lang w:val="en-US"/>
        </w:rPr>
        <w:t>/ carer</w:t>
      </w:r>
      <w:r w:rsidR="0058244F" w:rsidRPr="00CF0FF1">
        <w:rPr>
          <w:rFonts w:ascii="Arial" w:hAnsi="Arial" w:cs="Arial"/>
          <w:lang w:val="en-US"/>
        </w:rPr>
        <w:t xml:space="preserve"> consent/m</w:t>
      </w:r>
      <w:r w:rsidR="005242E6" w:rsidRPr="00CF0FF1">
        <w:rPr>
          <w:rFonts w:ascii="Arial" w:hAnsi="Arial" w:cs="Arial"/>
          <w:lang w:val="en-US"/>
        </w:rPr>
        <w:t>edical information form</w:t>
      </w:r>
      <w:r w:rsidR="0058244F" w:rsidRPr="00CF0FF1">
        <w:rPr>
          <w:rFonts w:ascii="Arial" w:hAnsi="Arial" w:cs="Arial"/>
          <w:lang w:val="en-US"/>
        </w:rPr>
        <w:t xml:space="preserve"> is obtained from the parents/</w:t>
      </w:r>
      <w:r w:rsidR="00A71BA8" w:rsidRPr="00CF0FF1">
        <w:rPr>
          <w:rFonts w:ascii="Arial" w:hAnsi="Arial" w:cs="Arial"/>
          <w:lang w:val="en-US"/>
        </w:rPr>
        <w:t xml:space="preserve"> </w:t>
      </w:r>
      <w:r w:rsidR="0058244F" w:rsidRPr="00CF0FF1">
        <w:rPr>
          <w:rFonts w:ascii="Arial" w:hAnsi="Arial" w:cs="Arial"/>
          <w:lang w:val="en-US"/>
        </w:rPr>
        <w:t xml:space="preserve">carers of all young people participating in all educational </w:t>
      </w:r>
      <w:r w:rsidR="005242E6" w:rsidRPr="00CF0FF1">
        <w:rPr>
          <w:rFonts w:ascii="Arial" w:hAnsi="Arial" w:cs="Arial"/>
          <w:lang w:val="en-US"/>
        </w:rPr>
        <w:t>visits/</w:t>
      </w:r>
      <w:r w:rsidR="00A71BA8" w:rsidRPr="00CF0FF1">
        <w:rPr>
          <w:rFonts w:ascii="Arial" w:hAnsi="Arial" w:cs="Arial"/>
          <w:lang w:val="en-US"/>
        </w:rPr>
        <w:t xml:space="preserve"> </w:t>
      </w:r>
      <w:r w:rsidR="005242E6" w:rsidRPr="00CF0FF1">
        <w:rPr>
          <w:rFonts w:ascii="Arial" w:hAnsi="Arial" w:cs="Arial"/>
          <w:lang w:val="en-US"/>
        </w:rPr>
        <w:t xml:space="preserve">adventurous activities. </w:t>
      </w:r>
    </w:p>
    <w:p w14:paraId="3759BDD5" w14:textId="77777777" w:rsidR="005243B8" w:rsidRDefault="005243B8" w:rsidP="0058244F">
      <w:pPr>
        <w:jc w:val="both"/>
        <w:rPr>
          <w:rFonts w:ascii="Arial" w:hAnsi="Arial" w:cs="Arial"/>
          <w:lang w:val="en-US"/>
        </w:rPr>
      </w:pPr>
    </w:p>
    <w:p w14:paraId="5AA3E6C3" w14:textId="7926460F" w:rsidR="005243B8" w:rsidRDefault="005242E6" w:rsidP="0058244F">
      <w:pPr>
        <w:jc w:val="both"/>
        <w:rPr>
          <w:rFonts w:ascii="Arial" w:hAnsi="Arial" w:cs="Arial"/>
          <w:lang w:val="en-US"/>
        </w:rPr>
      </w:pPr>
      <w:r w:rsidRPr="00CF0FF1">
        <w:rPr>
          <w:rFonts w:ascii="Arial" w:hAnsi="Arial" w:cs="Arial"/>
          <w:lang w:val="en-US"/>
        </w:rPr>
        <w:t xml:space="preserve">Consent for Outdoor Education, PE and </w:t>
      </w:r>
      <w:r w:rsidRPr="009561FC">
        <w:rPr>
          <w:rFonts w:ascii="Arial" w:hAnsi="Arial" w:cs="Arial"/>
          <w:lang w:val="en-US"/>
        </w:rPr>
        <w:t xml:space="preserve">regular </w:t>
      </w:r>
      <w:r w:rsidR="005243B8" w:rsidRPr="009561FC">
        <w:rPr>
          <w:rFonts w:ascii="Arial" w:hAnsi="Arial" w:cs="Arial"/>
          <w:lang w:val="en-US"/>
        </w:rPr>
        <w:t xml:space="preserve">local </w:t>
      </w:r>
      <w:r w:rsidR="00D00B92" w:rsidRPr="009561FC">
        <w:rPr>
          <w:rFonts w:ascii="Arial" w:hAnsi="Arial" w:cs="Arial"/>
          <w:lang w:val="en-US"/>
        </w:rPr>
        <w:t>off-site</w:t>
      </w:r>
      <w:r w:rsidRPr="009561FC">
        <w:rPr>
          <w:rFonts w:ascii="Arial" w:hAnsi="Arial" w:cs="Arial"/>
          <w:lang w:val="en-US"/>
        </w:rPr>
        <w:t xml:space="preserve"> activities are</w:t>
      </w:r>
      <w:r w:rsidRPr="00CF0FF1">
        <w:rPr>
          <w:rFonts w:ascii="Arial" w:hAnsi="Arial" w:cs="Arial"/>
          <w:lang w:val="en-US"/>
        </w:rPr>
        <w:t xml:space="preserve"> often sought on a student’s admission to school and reviewed annually. Additional activities/ </w:t>
      </w:r>
      <w:r w:rsidR="00D00B92" w:rsidRPr="00CF0FF1">
        <w:rPr>
          <w:rFonts w:ascii="Arial" w:hAnsi="Arial" w:cs="Arial"/>
          <w:lang w:val="en-US"/>
        </w:rPr>
        <w:t>offsite</w:t>
      </w:r>
      <w:r w:rsidRPr="00CF0FF1">
        <w:rPr>
          <w:rFonts w:ascii="Arial" w:hAnsi="Arial" w:cs="Arial"/>
          <w:lang w:val="en-US"/>
        </w:rPr>
        <w:t xml:space="preserve"> visits will require consent handed out to the student and to be returned completed by a parent/ carer.</w:t>
      </w:r>
    </w:p>
    <w:p w14:paraId="2D5DB71E" w14:textId="77777777" w:rsidR="005243B8" w:rsidRDefault="005243B8" w:rsidP="0058244F">
      <w:pPr>
        <w:jc w:val="both"/>
        <w:rPr>
          <w:rFonts w:ascii="Arial" w:hAnsi="Arial" w:cs="Arial"/>
          <w:lang w:val="en-US"/>
        </w:rPr>
      </w:pPr>
    </w:p>
    <w:p w14:paraId="5B5D9725" w14:textId="7E0BFFB5" w:rsidR="0058244F" w:rsidRDefault="0058244F" w:rsidP="0058244F">
      <w:pPr>
        <w:jc w:val="both"/>
        <w:rPr>
          <w:rFonts w:ascii="Arial" w:hAnsi="Arial" w:cs="Arial"/>
          <w:lang w:val="en-US"/>
        </w:rPr>
      </w:pPr>
      <w:r w:rsidRPr="00CF0FF1">
        <w:rPr>
          <w:rFonts w:ascii="Arial" w:hAnsi="Arial" w:cs="Arial"/>
          <w:lang w:val="en-US"/>
        </w:rPr>
        <w:t xml:space="preserve">This necessitates the exclusion from such activities of </w:t>
      </w:r>
      <w:r w:rsidR="00A22419" w:rsidRPr="00CF0FF1">
        <w:rPr>
          <w:rFonts w:ascii="Arial" w:hAnsi="Arial" w:cs="Arial"/>
          <w:lang w:val="en-US"/>
        </w:rPr>
        <w:t>student</w:t>
      </w:r>
      <w:r w:rsidRPr="00CF0FF1">
        <w:rPr>
          <w:rFonts w:ascii="Arial" w:hAnsi="Arial" w:cs="Arial"/>
          <w:lang w:val="en-US"/>
        </w:rPr>
        <w:t>s/young people for whom the school have not obtained, for whatever reason, the consent for any necessary medical</w:t>
      </w:r>
      <w:r w:rsidR="005242E6" w:rsidRPr="00CF0FF1">
        <w:rPr>
          <w:rFonts w:ascii="Arial" w:hAnsi="Arial" w:cs="Arial"/>
          <w:lang w:val="en-US"/>
        </w:rPr>
        <w:t xml:space="preserve"> treatment.</w:t>
      </w:r>
      <w:r w:rsidRPr="00CF0FF1">
        <w:rPr>
          <w:rFonts w:ascii="Arial" w:hAnsi="Arial" w:cs="Arial"/>
          <w:lang w:val="en-US"/>
        </w:rPr>
        <w:t xml:space="preserve"> Staff responsible for supervision of the activity/visit should make themselves aware of the nearest a</w:t>
      </w:r>
      <w:r w:rsidR="005242E6" w:rsidRPr="00CF0FF1">
        <w:rPr>
          <w:rFonts w:ascii="Arial" w:hAnsi="Arial" w:cs="Arial"/>
          <w:lang w:val="en-US"/>
        </w:rPr>
        <w:t>ccident and emergency hospital.</w:t>
      </w:r>
      <w:r w:rsidRPr="00CF0FF1">
        <w:rPr>
          <w:rFonts w:ascii="Arial" w:hAnsi="Arial" w:cs="Arial"/>
          <w:lang w:val="en-US"/>
        </w:rPr>
        <w:t xml:space="preserve"> The responsibility for implementing the emergency procedures is that of the Visit Leader.</w:t>
      </w:r>
      <w:r w:rsidR="006401C5" w:rsidRPr="00CF0FF1">
        <w:rPr>
          <w:rFonts w:ascii="Arial" w:hAnsi="Arial" w:cs="Arial"/>
          <w:lang w:val="en-US"/>
        </w:rPr>
        <w:t xml:space="preserve"> Staff should take with them copies of the risk assessment and student passport containing all relevant information in case of emergency.</w:t>
      </w:r>
    </w:p>
    <w:p w14:paraId="20786F9F" w14:textId="77777777" w:rsidR="005243B8" w:rsidRPr="0062638F" w:rsidRDefault="005243B8" w:rsidP="0058244F">
      <w:pPr>
        <w:jc w:val="both"/>
        <w:rPr>
          <w:rFonts w:ascii="Arial" w:hAnsi="Arial" w:cs="Arial"/>
          <w:b/>
          <w:bCs/>
          <w:highlight w:val="yellow"/>
        </w:rPr>
      </w:pPr>
    </w:p>
    <w:p w14:paraId="38F661AF" w14:textId="712F2D79" w:rsidR="0092263D" w:rsidRPr="0062638F" w:rsidRDefault="005243B8" w:rsidP="0058244F">
      <w:pPr>
        <w:jc w:val="both"/>
        <w:rPr>
          <w:rFonts w:ascii="Arial" w:hAnsi="Arial" w:cs="Arial"/>
          <w:lang w:val="en-US"/>
        </w:rPr>
      </w:pPr>
      <w:r w:rsidRPr="009561FC">
        <w:rPr>
          <w:rFonts w:ascii="Arial" w:hAnsi="Arial" w:cs="Arial"/>
        </w:rPr>
        <w:t xml:space="preserve">It </w:t>
      </w:r>
      <w:r w:rsidR="0092263D" w:rsidRPr="009561FC">
        <w:rPr>
          <w:rFonts w:ascii="Arial" w:hAnsi="Arial" w:cs="Arial"/>
        </w:rPr>
        <w:t>is a requirement that parents/carers must be informed of individual off-site visits in advance, and advised where their young person will be, and of any extra safety measures or clothing required.</w:t>
      </w:r>
      <w:r w:rsidR="00154BC4">
        <w:rPr>
          <w:rFonts w:ascii="Arial" w:hAnsi="Arial" w:cs="Arial"/>
        </w:rPr>
        <w:t xml:space="preserve"> </w:t>
      </w:r>
      <w:r w:rsidR="0062638F" w:rsidRPr="009561FC">
        <w:rPr>
          <w:rFonts w:ascii="Arial" w:hAnsi="Arial" w:cs="Arial"/>
        </w:rPr>
        <w:t xml:space="preserve">This may be through the Timetable being shared for regular visits and a letter for specific visits. </w:t>
      </w:r>
    </w:p>
    <w:p w14:paraId="2371E3EB" w14:textId="77777777" w:rsidR="00F3638E" w:rsidRPr="00747605" w:rsidRDefault="00F3638E" w:rsidP="0058244F">
      <w:pPr>
        <w:jc w:val="both"/>
        <w:rPr>
          <w:rFonts w:ascii="Arial" w:hAnsi="Arial" w:cs="Arial"/>
          <w:b/>
          <w:lang w:val="en-US"/>
        </w:rPr>
      </w:pPr>
    </w:p>
    <w:p w14:paraId="390E436F" w14:textId="051FE171" w:rsidR="0058244F" w:rsidRPr="00747605" w:rsidRDefault="00AB0BEE" w:rsidP="00551D9B">
      <w:pPr>
        <w:pStyle w:val="ListParagraph"/>
        <w:numPr>
          <w:ilvl w:val="0"/>
          <w:numId w:val="40"/>
        </w:numPr>
        <w:jc w:val="both"/>
        <w:rPr>
          <w:rFonts w:ascii="Arial" w:hAnsi="Arial" w:cs="Arial"/>
          <w:b/>
          <w:lang w:val="en-US"/>
        </w:rPr>
      </w:pPr>
      <w:bookmarkStart w:id="5" w:name="_Hlk35245466"/>
      <w:r w:rsidRPr="00747605">
        <w:rPr>
          <w:rFonts w:ascii="Arial" w:hAnsi="Arial" w:cs="Arial"/>
          <w:b/>
          <w:lang w:val="en-US"/>
        </w:rPr>
        <w:t>Public Liability Insurance</w:t>
      </w:r>
    </w:p>
    <w:p w14:paraId="466B2269" w14:textId="77777777" w:rsidR="00AB0BEE" w:rsidRPr="00747605" w:rsidRDefault="00AB0BEE" w:rsidP="0058244F">
      <w:pPr>
        <w:jc w:val="both"/>
        <w:rPr>
          <w:rFonts w:ascii="Arial" w:hAnsi="Arial" w:cs="Arial"/>
          <w:b/>
          <w:lang w:val="en-US"/>
        </w:rPr>
      </w:pPr>
    </w:p>
    <w:p w14:paraId="5397A0C3" w14:textId="5D76EB43" w:rsidR="0006355A" w:rsidRDefault="00B85DCB" w:rsidP="0006355A">
      <w:pPr>
        <w:rPr>
          <w:rFonts w:ascii="Arial" w:hAnsi="Arial" w:cs="Arial"/>
        </w:rPr>
      </w:pPr>
      <w:r w:rsidRPr="00CC158E">
        <w:rPr>
          <w:rFonts w:ascii="Arial" w:hAnsi="Arial" w:cs="Arial"/>
          <w:lang w:val="en-US"/>
        </w:rPr>
        <w:t>KS Education Limited has</w:t>
      </w:r>
      <w:r w:rsidR="0006355A" w:rsidRPr="00CC158E">
        <w:rPr>
          <w:rFonts w:ascii="Arial" w:hAnsi="Arial" w:cs="Arial"/>
        </w:rPr>
        <w:t xml:space="preserve"> £5m cover with Markel.</w:t>
      </w:r>
    </w:p>
    <w:bookmarkEnd w:id="5"/>
    <w:p w14:paraId="4F1CE703" w14:textId="77777777" w:rsidR="00043F35" w:rsidRPr="00CF0FF1" w:rsidRDefault="00043F35" w:rsidP="00043F35">
      <w:pPr>
        <w:jc w:val="both"/>
        <w:rPr>
          <w:rFonts w:ascii="Arial" w:hAnsi="Arial" w:cs="Arial"/>
          <w:b/>
          <w:lang w:val="en-US"/>
        </w:rPr>
      </w:pPr>
    </w:p>
    <w:p w14:paraId="3ED197E0" w14:textId="47A90E28" w:rsidR="00CD1038" w:rsidRPr="00523894" w:rsidRDefault="00CD1038" w:rsidP="00551D9B">
      <w:pPr>
        <w:pStyle w:val="ListParagraph"/>
        <w:numPr>
          <w:ilvl w:val="0"/>
          <w:numId w:val="40"/>
        </w:numPr>
        <w:jc w:val="both"/>
        <w:rPr>
          <w:rFonts w:ascii="Arial" w:hAnsi="Arial" w:cs="Arial"/>
          <w:b/>
          <w:lang w:val="en-US"/>
        </w:rPr>
      </w:pPr>
      <w:r w:rsidRPr="00523894">
        <w:rPr>
          <w:rFonts w:ascii="Arial" w:hAnsi="Arial" w:cs="Arial"/>
          <w:b/>
          <w:lang w:val="en-US"/>
        </w:rPr>
        <w:t>Duties and responsibilities</w:t>
      </w:r>
    </w:p>
    <w:p w14:paraId="22D74531" w14:textId="6D314236" w:rsidR="00043F35" w:rsidRPr="00CF0FF1" w:rsidRDefault="00043F35" w:rsidP="00043F35">
      <w:pPr>
        <w:jc w:val="both"/>
        <w:rPr>
          <w:rFonts w:ascii="Arial" w:hAnsi="Arial" w:cs="Arial"/>
          <w:b/>
          <w:lang w:val="en-US"/>
        </w:rPr>
      </w:pPr>
    </w:p>
    <w:p w14:paraId="345B6364" w14:textId="1EBB4A5C" w:rsidR="00043F35" w:rsidRDefault="00642744" w:rsidP="0058244F">
      <w:pPr>
        <w:jc w:val="both"/>
        <w:rPr>
          <w:rFonts w:ascii="Arial" w:hAnsi="Arial" w:cs="Arial"/>
          <w:b/>
          <w:lang w:val="en-US"/>
        </w:rPr>
      </w:pPr>
      <w:r w:rsidRPr="00CF0FF1">
        <w:rPr>
          <w:rFonts w:ascii="Arial" w:hAnsi="Arial" w:cs="Arial"/>
          <w:b/>
          <w:lang w:val="en-US"/>
        </w:rPr>
        <w:t>Responsibilities Applicable to all Staff involved in Educational Visits</w:t>
      </w:r>
    </w:p>
    <w:p w14:paraId="7538AC67" w14:textId="77777777" w:rsidR="00CD1038" w:rsidRDefault="00CD1038" w:rsidP="0058244F">
      <w:pPr>
        <w:jc w:val="both"/>
        <w:rPr>
          <w:rFonts w:ascii="Arial" w:hAnsi="Arial" w:cs="Arial"/>
          <w:b/>
          <w:lang w:val="en-US"/>
        </w:rPr>
      </w:pPr>
    </w:p>
    <w:p w14:paraId="2E780BFA" w14:textId="77777777" w:rsidR="00CD1038" w:rsidRPr="00726662" w:rsidRDefault="00CD1038" w:rsidP="00EE229C">
      <w:pPr>
        <w:pStyle w:val="ListParagraph"/>
        <w:numPr>
          <w:ilvl w:val="0"/>
          <w:numId w:val="13"/>
        </w:numPr>
        <w:jc w:val="both"/>
        <w:rPr>
          <w:rFonts w:ascii="Arial" w:hAnsi="Arial" w:cs="Arial"/>
          <w:bCs/>
          <w:lang w:val="en-US"/>
        </w:rPr>
      </w:pPr>
      <w:r w:rsidRPr="00726662">
        <w:rPr>
          <w:rFonts w:ascii="Arial" w:hAnsi="Arial" w:cs="Arial"/>
          <w:bCs/>
          <w:lang w:val="en-US"/>
        </w:rPr>
        <w:t>All staff have a duty of care for the welfare and safety of all children/young people taking part in the educational visits.</w:t>
      </w:r>
    </w:p>
    <w:p w14:paraId="6F118991" w14:textId="77777777" w:rsidR="00CD1038" w:rsidRPr="00726662" w:rsidRDefault="00CD1038" w:rsidP="00EE229C">
      <w:pPr>
        <w:pStyle w:val="ListParagraph"/>
        <w:numPr>
          <w:ilvl w:val="0"/>
          <w:numId w:val="13"/>
        </w:numPr>
        <w:jc w:val="both"/>
        <w:rPr>
          <w:rFonts w:ascii="Arial" w:hAnsi="Arial" w:cs="Arial"/>
          <w:bCs/>
          <w:lang w:val="en-US"/>
        </w:rPr>
      </w:pPr>
      <w:r w:rsidRPr="00726662">
        <w:rPr>
          <w:rFonts w:ascii="Arial" w:hAnsi="Arial" w:cs="Arial"/>
          <w:bCs/>
          <w:lang w:val="en-US"/>
        </w:rPr>
        <w:t>Every person has a duty to stop or curtail any activity when it is considered that unsafe practice has been observed.</w:t>
      </w:r>
    </w:p>
    <w:p w14:paraId="4FFF4DAD" w14:textId="2A03B1DA" w:rsidR="00CD1038" w:rsidRPr="00726662" w:rsidRDefault="00CD1038" w:rsidP="00EE229C">
      <w:pPr>
        <w:pStyle w:val="ListParagraph"/>
        <w:numPr>
          <w:ilvl w:val="0"/>
          <w:numId w:val="13"/>
        </w:numPr>
        <w:jc w:val="both"/>
        <w:rPr>
          <w:rFonts w:ascii="Arial" w:hAnsi="Arial" w:cs="Arial"/>
          <w:bCs/>
          <w:lang w:val="en-US"/>
        </w:rPr>
      </w:pPr>
      <w:r w:rsidRPr="00726662">
        <w:rPr>
          <w:rFonts w:ascii="Arial" w:hAnsi="Arial" w:cs="Arial"/>
          <w:bCs/>
          <w:lang w:val="en-US"/>
        </w:rPr>
        <w:t>Every person attending the visit must follow Roselyn House School Behaviour Policy and Behaviour Support and Physical Intervention Policy.</w:t>
      </w:r>
    </w:p>
    <w:p w14:paraId="46F01CFC" w14:textId="77777777" w:rsidR="00CD1038" w:rsidRPr="00726662" w:rsidRDefault="00CD1038" w:rsidP="00EE229C">
      <w:pPr>
        <w:pStyle w:val="ListParagraph"/>
        <w:numPr>
          <w:ilvl w:val="0"/>
          <w:numId w:val="13"/>
        </w:numPr>
        <w:jc w:val="both"/>
        <w:rPr>
          <w:rFonts w:ascii="Arial" w:hAnsi="Arial" w:cs="Arial"/>
          <w:bCs/>
          <w:lang w:val="en-US"/>
        </w:rPr>
      </w:pPr>
      <w:r w:rsidRPr="00726662">
        <w:rPr>
          <w:rFonts w:ascii="Arial" w:hAnsi="Arial" w:cs="Arial"/>
          <w:bCs/>
          <w:lang w:val="en-US"/>
        </w:rPr>
        <w:t>Every adult accompanying the visit must have a role.</w:t>
      </w:r>
    </w:p>
    <w:p w14:paraId="59DE84D3" w14:textId="77777777" w:rsidR="00817FC0" w:rsidRPr="00726662" w:rsidRDefault="00817FC0" w:rsidP="00817FC0">
      <w:pPr>
        <w:pStyle w:val="ListParagraph"/>
        <w:jc w:val="both"/>
        <w:rPr>
          <w:rFonts w:ascii="Arial" w:hAnsi="Arial" w:cs="Arial"/>
          <w:bCs/>
          <w:lang w:val="en-US"/>
        </w:rPr>
      </w:pPr>
    </w:p>
    <w:p w14:paraId="619642B2" w14:textId="5B36232B" w:rsidR="00CD1038" w:rsidRPr="00BF7362" w:rsidRDefault="00CD1038" w:rsidP="00817FC0">
      <w:pPr>
        <w:jc w:val="both"/>
        <w:rPr>
          <w:rFonts w:ascii="Arial" w:hAnsi="Arial" w:cs="Arial"/>
          <w:b/>
          <w:lang w:val="en-US"/>
        </w:rPr>
      </w:pPr>
      <w:r w:rsidRPr="00BF7362">
        <w:rPr>
          <w:rFonts w:ascii="Arial" w:hAnsi="Arial" w:cs="Arial"/>
          <w:b/>
        </w:rPr>
        <w:t>Effective supervision is about fulfilling your duty of care. School staff should ensure that young people are supervised effectively.</w:t>
      </w:r>
    </w:p>
    <w:p w14:paraId="62D0AF8A" w14:textId="77777777" w:rsidR="0058244F" w:rsidRPr="00CF0FF1" w:rsidRDefault="0058244F" w:rsidP="0058244F">
      <w:pPr>
        <w:jc w:val="both"/>
        <w:rPr>
          <w:rFonts w:ascii="Arial" w:hAnsi="Arial" w:cs="Arial"/>
          <w:lang w:val="en-US"/>
        </w:rPr>
      </w:pPr>
    </w:p>
    <w:p w14:paraId="7AEB2BE7" w14:textId="5133F61D" w:rsidR="00043F35" w:rsidRPr="00CF0FF1" w:rsidRDefault="00873617" w:rsidP="0058244F">
      <w:pPr>
        <w:jc w:val="both"/>
        <w:rPr>
          <w:rFonts w:ascii="Arial" w:hAnsi="Arial" w:cs="Arial"/>
          <w:lang w:val="en-US"/>
        </w:rPr>
      </w:pPr>
      <w:r w:rsidRPr="00CF0FF1">
        <w:rPr>
          <w:rFonts w:ascii="Arial" w:hAnsi="Arial" w:cs="Arial"/>
          <w:lang w:val="en-US"/>
        </w:rPr>
        <w:t>All staff members should be aware of the expectations place</w:t>
      </w:r>
      <w:r w:rsidR="00636643" w:rsidRPr="00CF0FF1">
        <w:rPr>
          <w:rFonts w:ascii="Arial" w:hAnsi="Arial" w:cs="Arial"/>
          <w:lang w:val="en-US"/>
        </w:rPr>
        <w:t>d</w:t>
      </w:r>
      <w:r w:rsidRPr="00CF0FF1">
        <w:rPr>
          <w:rFonts w:ascii="Arial" w:hAnsi="Arial" w:cs="Arial"/>
          <w:lang w:val="en-US"/>
        </w:rPr>
        <w:t xml:space="preserve"> upon them and should appreciate the nature of their relationship to the </w:t>
      </w:r>
      <w:r w:rsidR="00A22419" w:rsidRPr="00CF0FF1">
        <w:rPr>
          <w:rFonts w:ascii="Arial" w:hAnsi="Arial" w:cs="Arial"/>
          <w:lang w:val="en-US"/>
        </w:rPr>
        <w:t>student</w:t>
      </w:r>
      <w:r w:rsidR="0094030C" w:rsidRPr="00CF0FF1">
        <w:rPr>
          <w:rFonts w:ascii="Arial" w:hAnsi="Arial" w:cs="Arial"/>
          <w:lang w:val="en-US"/>
        </w:rPr>
        <w:t>s and other staff.</w:t>
      </w:r>
      <w:r w:rsidRPr="00CF0FF1">
        <w:rPr>
          <w:rFonts w:ascii="Arial" w:hAnsi="Arial" w:cs="Arial"/>
          <w:lang w:val="en-US"/>
        </w:rPr>
        <w:t xml:space="preserve"> They should fully understand and be comfortable with their rol</w:t>
      </w:r>
      <w:r w:rsidR="0094030C" w:rsidRPr="00CF0FF1">
        <w:rPr>
          <w:rFonts w:ascii="Arial" w:hAnsi="Arial" w:cs="Arial"/>
          <w:lang w:val="en-US"/>
        </w:rPr>
        <w:t>e before undertaking the visit.</w:t>
      </w:r>
      <w:r w:rsidRPr="00CF0FF1">
        <w:rPr>
          <w:rFonts w:ascii="Arial" w:hAnsi="Arial" w:cs="Arial"/>
          <w:lang w:val="en-US"/>
        </w:rPr>
        <w:t xml:space="preserve"> All staff must:</w:t>
      </w:r>
    </w:p>
    <w:p w14:paraId="2B0036E7" w14:textId="77777777" w:rsidR="00043F35" w:rsidRPr="00CF0FF1" w:rsidRDefault="00043F35" w:rsidP="0058244F">
      <w:pPr>
        <w:jc w:val="both"/>
        <w:rPr>
          <w:rFonts w:ascii="Arial" w:hAnsi="Arial" w:cs="Arial"/>
          <w:lang w:val="en-US"/>
        </w:rPr>
      </w:pPr>
    </w:p>
    <w:p w14:paraId="42470AAB" w14:textId="4184432F" w:rsidR="00873617" w:rsidRPr="00CF0FF1" w:rsidRDefault="00873617" w:rsidP="00EE229C">
      <w:pPr>
        <w:numPr>
          <w:ilvl w:val="0"/>
          <w:numId w:val="14"/>
        </w:numPr>
        <w:jc w:val="both"/>
        <w:rPr>
          <w:rFonts w:ascii="Arial" w:hAnsi="Arial" w:cs="Arial"/>
          <w:lang w:val="en-US"/>
        </w:rPr>
      </w:pPr>
      <w:r w:rsidRPr="00CF0FF1">
        <w:rPr>
          <w:rFonts w:ascii="Arial" w:hAnsi="Arial" w:cs="Arial"/>
          <w:lang w:val="en-US"/>
        </w:rPr>
        <w:t xml:space="preserve">Conduct themselves in a manner compatible with their own safety and with the safety and well-being of the </w:t>
      </w:r>
      <w:r w:rsidR="00A22419" w:rsidRPr="00CF0FF1">
        <w:rPr>
          <w:rFonts w:ascii="Arial" w:hAnsi="Arial" w:cs="Arial"/>
          <w:lang w:val="en-US"/>
        </w:rPr>
        <w:t>student</w:t>
      </w:r>
      <w:r w:rsidRPr="00CF0FF1">
        <w:rPr>
          <w:rFonts w:ascii="Arial" w:hAnsi="Arial" w:cs="Arial"/>
          <w:lang w:val="en-US"/>
        </w:rPr>
        <w:t>s</w:t>
      </w:r>
    </w:p>
    <w:p w14:paraId="3A71184A" w14:textId="0A124A27" w:rsidR="00873617" w:rsidRPr="00CF0FF1" w:rsidRDefault="00873617" w:rsidP="00EE229C">
      <w:pPr>
        <w:numPr>
          <w:ilvl w:val="0"/>
          <w:numId w:val="14"/>
        </w:numPr>
        <w:jc w:val="both"/>
        <w:rPr>
          <w:rFonts w:ascii="Arial" w:hAnsi="Arial" w:cs="Arial"/>
          <w:lang w:val="en-US"/>
        </w:rPr>
      </w:pPr>
      <w:r w:rsidRPr="00CF0FF1">
        <w:rPr>
          <w:rFonts w:ascii="Arial" w:hAnsi="Arial" w:cs="Arial"/>
          <w:lang w:val="en-US"/>
        </w:rPr>
        <w:t>Inform the Visit Leader if they are unsure of their ability to perform any supervisory function requested of them</w:t>
      </w:r>
    </w:p>
    <w:p w14:paraId="1FBDA461" w14:textId="7AB3791B" w:rsidR="00873617" w:rsidRPr="00CF0FF1" w:rsidRDefault="00873617" w:rsidP="00EE229C">
      <w:pPr>
        <w:numPr>
          <w:ilvl w:val="0"/>
          <w:numId w:val="14"/>
        </w:numPr>
        <w:jc w:val="both"/>
        <w:rPr>
          <w:rFonts w:ascii="Arial" w:hAnsi="Arial" w:cs="Arial"/>
          <w:lang w:val="en-US"/>
        </w:rPr>
      </w:pPr>
      <w:r w:rsidRPr="00CF0FF1">
        <w:rPr>
          <w:rFonts w:ascii="Arial" w:hAnsi="Arial" w:cs="Arial"/>
          <w:lang w:val="en-US"/>
        </w:rPr>
        <w:t>Recognise the limits of their responsibilities and act within these at all times</w:t>
      </w:r>
    </w:p>
    <w:p w14:paraId="4957DA61" w14:textId="77777777" w:rsidR="00873617" w:rsidRPr="00CF0FF1" w:rsidRDefault="00873617" w:rsidP="00EE229C">
      <w:pPr>
        <w:numPr>
          <w:ilvl w:val="0"/>
          <w:numId w:val="14"/>
        </w:numPr>
        <w:jc w:val="both"/>
        <w:rPr>
          <w:rFonts w:ascii="Arial" w:hAnsi="Arial" w:cs="Arial"/>
          <w:lang w:val="en-US"/>
        </w:rPr>
      </w:pPr>
      <w:r w:rsidRPr="00CF0FF1">
        <w:rPr>
          <w:rFonts w:ascii="Arial" w:hAnsi="Arial" w:cs="Arial"/>
          <w:lang w:val="en-US"/>
        </w:rPr>
        <w:t xml:space="preserve">Report to the Visit Leader any concerns they may have concerning </w:t>
      </w:r>
      <w:r w:rsidR="00A22419" w:rsidRPr="00CF0FF1">
        <w:rPr>
          <w:rFonts w:ascii="Arial" w:hAnsi="Arial" w:cs="Arial"/>
          <w:lang w:val="en-US"/>
        </w:rPr>
        <w:t>student</w:t>
      </w:r>
      <w:r w:rsidRPr="00CF0FF1">
        <w:rPr>
          <w:rFonts w:ascii="Arial" w:hAnsi="Arial" w:cs="Arial"/>
          <w:lang w:val="en-US"/>
        </w:rPr>
        <w:t xml:space="preserve"> behavio</w:t>
      </w:r>
      <w:r w:rsidR="0094030C" w:rsidRPr="00CF0FF1">
        <w:rPr>
          <w:rFonts w:ascii="Arial" w:hAnsi="Arial" w:cs="Arial"/>
          <w:lang w:val="en-US"/>
        </w:rPr>
        <w:t>u</w:t>
      </w:r>
      <w:r w:rsidRPr="00CF0FF1">
        <w:rPr>
          <w:rFonts w:ascii="Arial" w:hAnsi="Arial" w:cs="Arial"/>
          <w:lang w:val="en-US"/>
        </w:rPr>
        <w:t>r or well-being during the visit.</w:t>
      </w:r>
    </w:p>
    <w:p w14:paraId="4A619D78" w14:textId="77777777" w:rsidR="00873617" w:rsidRPr="00CF0FF1" w:rsidRDefault="00873617" w:rsidP="00873617">
      <w:pPr>
        <w:jc w:val="both"/>
        <w:rPr>
          <w:rFonts w:ascii="Arial" w:hAnsi="Arial" w:cs="Arial"/>
          <w:lang w:val="en-US"/>
        </w:rPr>
      </w:pPr>
    </w:p>
    <w:p w14:paraId="1DE2E375" w14:textId="436A3EC2" w:rsidR="00873617" w:rsidRDefault="00873617" w:rsidP="00873617">
      <w:pPr>
        <w:jc w:val="both"/>
        <w:rPr>
          <w:rFonts w:ascii="Arial" w:hAnsi="Arial" w:cs="Arial"/>
          <w:lang w:val="en-US"/>
        </w:rPr>
      </w:pPr>
      <w:r w:rsidRPr="00B46D7F">
        <w:rPr>
          <w:rFonts w:ascii="Arial" w:hAnsi="Arial" w:cs="Arial"/>
          <w:lang w:val="en-US"/>
        </w:rPr>
        <w:t xml:space="preserve">Greater levels of responsibility will normally be assigned to </w:t>
      </w:r>
      <w:r w:rsidR="0094030C" w:rsidRPr="00B46D7F">
        <w:rPr>
          <w:rFonts w:ascii="Arial" w:hAnsi="Arial" w:cs="Arial"/>
          <w:lang w:val="en-US"/>
        </w:rPr>
        <w:t>the Visit Leader</w:t>
      </w:r>
      <w:r w:rsidRPr="00B46D7F">
        <w:rPr>
          <w:rFonts w:ascii="Arial" w:hAnsi="Arial" w:cs="Arial"/>
          <w:lang w:val="en-US"/>
        </w:rPr>
        <w:t xml:space="preserve"> and a higher standard of care is expected of them.</w:t>
      </w:r>
      <w:r w:rsidR="00BF7362" w:rsidRPr="00B46D7F">
        <w:rPr>
          <w:rFonts w:ascii="Arial" w:hAnsi="Arial" w:cs="Arial"/>
          <w:lang w:val="en-US"/>
        </w:rPr>
        <w:t xml:space="preserve"> They should have understanding of Roselyn House School Emergency Planning and Procedures Policy.</w:t>
      </w:r>
    </w:p>
    <w:p w14:paraId="1649B336" w14:textId="77777777" w:rsidR="00670788" w:rsidRDefault="00670788" w:rsidP="00873617">
      <w:pPr>
        <w:jc w:val="both"/>
        <w:rPr>
          <w:rFonts w:ascii="Arial" w:hAnsi="Arial" w:cs="Arial"/>
          <w:lang w:val="en-US"/>
        </w:rPr>
      </w:pPr>
    </w:p>
    <w:p w14:paraId="5D40A22F" w14:textId="77777777" w:rsidR="00CF591E" w:rsidRPr="00CF591E" w:rsidRDefault="00670788" w:rsidP="00873617">
      <w:pPr>
        <w:jc w:val="both"/>
        <w:rPr>
          <w:rFonts w:ascii="Arial" w:hAnsi="Arial" w:cs="Arial"/>
        </w:rPr>
      </w:pPr>
      <w:r w:rsidRPr="00CF591E">
        <w:rPr>
          <w:rFonts w:ascii="Arial" w:hAnsi="Arial" w:cs="Arial"/>
        </w:rPr>
        <w:t xml:space="preserve">When planning supervision, they should take into account: </w:t>
      </w:r>
    </w:p>
    <w:p w14:paraId="643A453D" w14:textId="77777777" w:rsidR="00CF591E" w:rsidRPr="00CF591E" w:rsidRDefault="00670788" w:rsidP="00EE229C">
      <w:pPr>
        <w:pStyle w:val="ListParagraph"/>
        <w:numPr>
          <w:ilvl w:val="0"/>
          <w:numId w:val="15"/>
        </w:numPr>
        <w:jc w:val="both"/>
        <w:rPr>
          <w:rFonts w:ascii="Arial" w:hAnsi="Arial" w:cs="Arial"/>
        </w:rPr>
      </w:pPr>
      <w:r w:rsidRPr="00CF591E">
        <w:rPr>
          <w:rFonts w:ascii="Arial" w:hAnsi="Arial" w:cs="Arial"/>
        </w:rPr>
        <w:t xml:space="preserve">The planned learning outcomes or benefits of the activity/visit. </w:t>
      </w:r>
    </w:p>
    <w:p w14:paraId="34941BD7" w14:textId="77777777" w:rsidR="00CF591E" w:rsidRPr="00CF591E" w:rsidRDefault="00670788" w:rsidP="00EE229C">
      <w:pPr>
        <w:pStyle w:val="ListParagraph"/>
        <w:numPr>
          <w:ilvl w:val="0"/>
          <w:numId w:val="15"/>
        </w:numPr>
        <w:jc w:val="both"/>
        <w:rPr>
          <w:rFonts w:ascii="Arial" w:hAnsi="Arial" w:cs="Arial"/>
        </w:rPr>
      </w:pPr>
      <w:r w:rsidRPr="00CF591E">
        <w:rPr>
          <w:rFonts w:ascii="Arial" w:hAnsi="Arial" w:cs="Arial"/>
        </w:rPr>
        <w:t xml:space="preserve">The nature of the activity (including its duration). </w:t>
      </w:r>
    </w:p>
    <w:p w14:paraId="3855F3A1" w14:textId="77777777" w:rsidR="00CF591E" w:rsidRPr="00CF591E" w:rsidRDefault="00670788" w:rsidP="00EE229C">
      <w:pPr>
        <w:pStyle w:val="ListParagraph"/>
        <w:numPr>
          <w:ilvl w:val="0"/>
          <w:numId w:val="15"/>
        </w:numPr>
        <w:jc w:val="both"/>
        <w:rPr>
          <w:rFonts w:ascii="Arial" w:hAnsi="Arial" w:cs="Arial"/>
        </w:rPr>
      </w:pPr>
      <w:r w:rsidRPr="00CF591E">
        <w:rPr>
          <w:rFonts w:ascii="Arial" w:hAnsi="Arial" w:cs="Arial"/>
        </w:rPr>
        <w:t xml:space="preserve">The location and environment in which the activity is to take place. </w:t>
      </w:r>
    </w:p>
    <w:p w14:paraId="1025FC24" w14:textId="77777777" w:rsidR="00CF591E" w:rsidRPr="00CF591E" w:rsidRDefault="00670788" w:rsidP="00EE229C">
      <w:pPr>
        <w:pStyle w:val="ListParagraph"/>
        <w:numPr>
          <w:ilvl w:val="0"/>
          <w:numId w:val="15"/>
        </w:numPr>
        <w:jc w:val="both"/>
        <w:rPr>
          <w:rFonts w:ascii="Arial" w:hAnsi="Arial" w:cs="Arial"/>
        </w:rPr>
      </w:pPr>
      <w:r w:rsidRPr="00CF591E">
        <w:rPr>
          <w:rFonts w:ascii="Arial" w:hAnsi="Arial" w:cs="Arial"/>
        </w:rPr>
        <w:t xml:space="preserve">The age, maturity and gender of the young people to be supervised. </w:t>
      </w:r>
    </w:p>
    <w:p w14:paraId="60D282D6" w14:textId="16EE24E2" w:rsidR="00CF591E" w:rsidRPr="00CF591E" w:rsidRDefault="00670788" w:rsidP="00EE229C">
      <w:pPr>
        <w:pStyle w:val="ListParagraph"/>
        <w:numPr>
          <w:ilvl w:val="0"/>
          <w:numId w:val="15"/>
        </w:numPr>
        <w:jc w:val="both"/>
        <w:rPr>
          <w:rFonts w:ascii="Arial" w:hAnsi="Arial" w:cs="Arial"/>
        </w:rPr>
      </w:pPr>
      <w:r w:rsidRPr="00CF591E">
        <w:rPr>
          <w:rFonts w:ascii="Arial" w:hAnsi="Arial" w:cs="Arial"/>
        </w:rPr>
        <w:t xml:space="preserve">The attitudes and behaviours of the young people (including their medical, emotional and educational or additional needs). </w:t>
      </w:r>
    </w:p>
    <w:p w14:paraId="15244DC8" w14:textId="77777777" w:rsidR="00CF591E" w:rsidRPr="00CF591E" w:rsidRDefault="00670788" w:rsidP="00EE229C">
      <w:pPr>
        <w:pStyle w:val="ListParagraph"/>
        <w:numPr>
          <w:ilvl w:val="0"/>
          <w:numId w:val="16"/>
        </w:numPr>
        <w:jc w:val="both"/>
        <w:rPr>
          <w:rFonts w:ascii="Arial" w:hAnsi="Arial" w:cs="Arial"/>
        </w:rPr>
      </w:pPr>
      <w:r w:rsidRPr="00CF591E">
        <w:rPr>
          <w:rFonts w:ascii="Arial" w:hAnsi="Arial" w:cs="Arial"/>
        </w:rPr>
        <w:t xml:space="preserve">Staff competence and experience. </w:t>
      </w:r>
    </w:p>
    <w:p w14:paraId="31E8D001" w14:textId="77777777" w:rsidR="00CF591E" w:rsidRPr="00CF591E" w:rsidRDefault="00CF591E" w:rsidP="00CF591E">
      <w:pPr>
        <w:jc w:val="both"/>
        <w:rPr>
          <w:rFonts w:ascii="Arial" w:hAnsi="Arial" w:cs="Arial"/>
        </w:rPr>
      </w:pPr>
    </w:p>
    <w:p w14:paraId="624A6B25" w14:textId="31A21412" w:rsidR="00670788" w:rsidRPr="00CF591E" w:rsidRDefault="00670788" w:rsidP="00CF591E">
      <w:pPr>
        <w:jc w:val="both"/>
        <w:rPr>
          <w:rFonts w:ascii="Arial" w:hAnsi="Arial" w:cs="Arial"/>
        </w:rPr>
      </w:pPr>
      <w:r w:rsidRPr="00CF591E">
        <w:rPr>
          <w:rFonts w:ascii="Arial" w:hAnsi="Arial" w:cs="Arial"/>
        </w:rPr>
        <w:t xml:space="preserve">Any supervision plan should reflect the group’s uniqueness. It is, therefore, important that when planning a repeat or on-going series of activities, the previous plan (no matter how well it worked) is reviewed to ensure that it meets the current group’s needs. </w:t>
      </w:r>
    </w:p>
    <w:p w14:paraId="20959449" w14:textId="77777777" w:rsidR="00670788" w:rsidRPr="00CF0FF1" w:rsidRDefault="00670788" w:rsidP="00873617">
      <w:pPr>
        <w:jc w:val="both"/>
        <w:rPr>
          <w:rFonts w:ascii="Arial" w:hAnsi="Arial" w:cs="Arial"/>
          <w:lang w:val="en-US"/>
        </w:rPr>
      </w:pPr>
    </w:p>
    <w:p w14:paraId="0FD8495B" w14:textId="77777777" w:rsidR="0058244F" w:rsidRPr="00CF0FF1" w:rsidRDefault="0058244F" w:rsidP="0058244F">
      <w:pPr>
        <w:jc w:val="both"/>
        <w:rPr>
          <w:rFonts w:ascii="Arial" w:hAnsi="Arial" w:cs="Arial"/>
          <w:lang w:val="en-US"/>
        </w:rPr>
      </w:pPr>
    </w:p>
    <w:p w14:paraId="7782EE0A" w14:textId="77777777" w:rsidR="0058244F" w:rsidRPr="00CF0FF1" w:rsidRDefault="00170F49" w:rsidP="00170F49">
      <w:pPr>
        <w:jc w:val="both"/>
        <w:rPr>
          <w:rFonts w:ascii="Arial" w:hAnsi="Arial" w:cs="Arial"/>
          <w:lang w:val="en-US"/>
        </w:rPr>
      </w:pPr>
      <w:r w:rsidRPr="00CF0FF1">
        <w:rPr>
          <w:rFonts w:ascii="Arial" w:hAnsi="Arial" w:cs="Arial"/>
          <w:lang w:val="en-US"/>
        </w:rPr>
        <w:t>As part of their responsibility for the general conduct of the school, KS Education</w:t>
      </w:r>
      <w:r w:rsidR="00804D7A" w:rsidRPr="00CF0FF1">
        <w:rPr>
          <w:rFonts w:ascii="Arial" w:hAnsi="Arial" w:cs="Arial"/>
          <w:lang w:val="en-US"/>
        </w:rPr>
        <w:t xml:space="preserve"> Limited</w:t>
      </w:r>
      <w:r w:rsidRPr="00CF0FF1">
        <w:rPr>
          <w:rFonts w:ascii="Arial" w:hAnsi="Arial" w:cs="Arial"/>
          <w:lang w:val="en-US"/>
        </w:rPr>
        <w:t xml:space="preserve"> must adopt a policy for the effective and safe ma</w:t>
      </w:r>
      <w:r w:rsidR="00804D7A" w:rsidRPr="00CF0FF1">
        <w:rPr>
          <w:rFonts w:ascii="Arial" w:hAnsi="Arial" w:cs="Arial"/>
          <w:lang w:val="en-US"/>
        </w:rPr>
        <w:t>nagement of Educational Visits.</w:t>
      </w:r>
      <w:r w:rsidRPr="00CF0FF1">
        <w:rPr>
          <w:rFonts w:ascii="Arial" w:hAnsi="Arial" w:cs="Arial"/>
          <w:lang w:val="en-US"/>
        </w:rPr>
        <w:t xml:space="preserve"> This policy should include:</w:t>
      </w:r>
    </w:p>
    <w:p w14:paraId="74F2E87F" w14:textId="77777777" w:rsidR="00170F49" w:rsidRPr="00CF0FF1" w:rsidRDefault="00170F49" w:rsidP="00170F49">
      <w:pPr>
        <w:jc w:val="both"/>
        <w:rPr>
          <w:rFonts w:ascii="Arial" w:hAnsi="Arial" w:cs="Arial"/>
          <w:lang w:val="en-US"/>
        </w:rPr>
      </w:pPr>
    </w:p>
    <w:p w14:paraId="25CE3B83" w14:textId="1D4884B8" w:rsidR="00170F49" w:rsidRPr="00CF0FF1" w:rsidRDefault="00170F49" w:rsidP="00EE229C">
      <w:pPr>
        <w:numPr>
          <w:ilvl w:val="0"/>
          <w:numId w:val="17"/>
        </w:numPr>
        <w:jc w:val="both"/>
        <w:rPr>
          <w:rFonts w:ascii="Arial" w:hAnsi="Arial" w:cs="Arial"/>
          <w:lang w:val="en-US"/>
        </w:rPr>
      </w:pPr>
      <w:r w:rsidRPr="00CF0FF1">
        <w:rPr>
          <w:rFonts w:ascii="Arial" w:hAnsi="Arial" w:cs="Arial"/>
          <w:lang w:val="en-US"/>
        </w:rPr>
        <w:t>The nomination of the Headteacher</w:t>
      </w:r>
      <w:r w:rsidR="00790CE3">
        <w:rPr>
          <w:rFonts w:ascii="Arial" w:hAnsi="Arial" w:cs="Arial"/>
          <w:lang w:val="en-US"/>
        </w:rPr>
        <w:t>/</w:t>
      </w:r>
      <w:r w:rsidR="00544D85">
        <w:rPr>
          <w:rFonts w:ascii="Arial" w:hAnsi="Arial" w:cs="Arial"/>
          <w:lang w:val="en-US"/>
        </w:rPr>
        <w:t>Business Manager</w:t>
      </w:r>
      <w:r w:rsidR="00790CE3">
        <w:rPr>
          <w:rFonts w:ascii="Arial" w:hAnsi="Arial" w:cs="Arial"/>
          <w:lang w:val="en-US"/>
        </w:rPr>
        <w:t xml:space="preserve"> </w:t>
      </w:r>
      <w:r w:rsidR="00544D85">
        <w:rPr>
          <w:rFonts w:ascii="Arial" w:hAnsi="Arial" w:cs="Arial"/>
          <w:lang w:val="en-US"/>
        </w:rPr>
        <w:t>(</w:t>
      </w:r>
      <w:r w:rsidR="00790CE3">
        <w:rPr>
          <w:rFonts w:ascii="Arial" w:hAnsi="Arial" w:cs="Arial"/>
          <w:lang w:val="en-US"/>
        </w:rPr>
        <w:t>EVC</w:t>
      </w:r>
      <w:r w:rsidR="00544D85">
        <w:rPr>
          <w:rFonts w:ascii="Arial" w:hAnsi="Arial" w:cs="Arial"/>
          <w:lang w:val="en-US"/>
        </w:rPr>
        <w:t xml:space="preserve">) </w:t>
      </w:r>
      <w:r w:rsidRPr="00CF0FF1">
        <w:rPr>
          <w:rFonts w:ascii="Arial" w:hAnsi="Arial" w:cs="Arial"/>
          <w:lang w:val="en-US"/>
        </w:rPr>
        <w:t xml:space="preserve">to undertake the duties listed in </w:t>
      </w:r>
      <w:r w:rsidR="00AA67CF">
        <w:rPr>
          <w:rFonts w:ascii="Arial" w:hAnsi="Arial" w:cs="Arial"/>
          <w:lang w:val="en-US"/>
        </w:rPr>
        <w:t>in the section below</w:t>
      </w:r>
    </w:p>
    <w:p w14:paraId="73CDCF4D" w14:textId="141C4CCC" w:rsidR="00170F49" w:rsidRPr="00CF0FF1" w:rsidRDefault="00170F49" w:rsidP="00EE229C">
      <w:pPr>
        <w:numPr>
          <w:ilvl w:val="0"/>
          <w:numId w:val="17"/>
        </w:numPr>
        <w:jc w:val="both"/>
        <w:rPr>
          <w:rFonts w:ascii="Arial" w:hAnsi="Arial" w:cs="Arial"/>
          <w:lang w:val="en-US"/>
        </w:rPr>
      </w:pPr>
      <w:r w:rsidRPr="00CF0FF1">
        <w:rPr>
          <w:rFonts w:ascii="Arial" w:hAnsi="Arial" w:cs="Arial"/>
          <w:lang w:val="en-US"/>
        </w:rPr>
        <w:t xml:space="preserve">The adoption of school procedures for the management of Educational Visits, consistent with the </w:t>
      </w:r>
      <w:r w:rsidR="00804D7A" w:rsidRPr="00CF0FF1">
        <w:rPr>
          <w:rFonts w:ascii="Arial" w:hAnsi="Arial" w:cs="Arial"/>
          <w:lang w:val="en-US"/>
        </w:rPr>
        <w:t>legal guidelines</w:t>
      </w:r>
    </w:p>
    <w:p w14:paraId="3996BE73" w14:textId="1CBAFA8A" w:rsidR="00170F49" w:rsidRPr="00CF0FF1" w:rsidRDefault="00170F49" w:rsidP="00EE229C">
      <w:pPr>
        <w:numPr>
          <w:ilvl w:val="0"/>
          <w:numId w:val="17"/>
        </w:numPr>
        <w:jc w:val="both"/>
        <w:rPr>
          <w:rFonts w:ascii="Arial" w:hAnsi="Arial" w:cs="Arial"/>
          <w:lang w:val="en-US"/>
        </w:rPr>
      </w:pPr>
      <w:r w:rsidRPr="00CF0FF1">
        <w:rPr>
          <w:rFonts w:ascii="Arial" w:hAnsi="Arial" w:cs="Arial"/>
          <w:lang w:val="en-US"/>
        </w:rPr>
        <w:t>A requir</w:t>
      </w:r>
      <w:r w:rsidR="00804D7A" w:rsidRPr="00CF0FF1">
        <w:rPr>
          <w:rFonts w:ascii="Arial" w:hAnsi="Arial" w:cs="Arial"/>
          <w:lang w:val="en-US"/>
        </w:rPr>
        <w:t>ement that all Educational Visi</w:t>
      </w:r>
      <w:r w:rsidRPr="00CF0FF1">
        <w:rPr>
          <w:rFonts w:ascii="Arial" w:hAnsi="Arial" w:cs="Arial"/>
          <w:lang w:val="en-US"/>
        </w:rPr>
        <w:t xml:space="preserve">ts have specific stated objectives which are appropriate for the participating </w:t>
      </w:r>
      <w:r w:rsidR="00A22419" w:rsidRPr="00CF0FF1">
        <w:rPr>
          <w:rFonts w:ascii="Arial" w:hAnsi="Arial" w:cs="Arial"/>
          <w:lang w:val="en-US"/>
        </w:rPr>
        <w:t>student</w:t>
      </w:r>
      <w:r w:rsidRPr="00CF0FF1">
        <w:rPr>
          <w:rFonts w:ascii="Arial" w:hAnsi="Arial" w:cs="Arial"/>
          <w:lang w:val="en-US"/>
        </w:rPr>
        <w:t>s</w:t>
      </w:r>
    </w:p>
    <w:p w14:paraId="0827E8E7" w14:textId="22F88E46" w:rsidR="00856C86" w:rsidRDefault="00170F49" w:rsidP="00EE229C">
      <w:pPr>
        <w:numPr>
          <w:ilvl w:val="0"/>
          <w:numId w:val="17"/>
        </w:numPr>
        <w:jc w:val="both"/>
        <w:rPr>
          <w:rFonts w:ascii="Arial" w:hAnsi="Arial" w:cs="Arial"/>
          <w:lang w:val="en-US"/>
        </w:rPr>
      </w:pPr>
      <w:r w:rsidRPr="00CF0FF1">
        <w:rPr>
          <w:rFonts w:ascii="Arial" w:hAnsi="Arial" w:cs="Arial"/>
          <w:lang w:val="en-US"/>
        </w:rPr>
        <w:t>The adoption of procedures for responding to an emergency, consistent with requirements</w:t>
      </w:r>
    </w:p>
    <w:p w14:paraId="0169483E" w14:textId="3476CF00" w:rsidR="00856C86" w:rsidRPr="00856C86" w:rsidRDefault="00856C86" w:rsidP="00EE229C">
      <w:pPr>
        <w:numPr>
          <w:ilvl w:val="0"/>
          <w:numId w:val="17"/>
        </w:numPr>
        <w:jc w:val="both"/>
        <w:rPr>
          <w:rFonts w:ascii="Arial" w:hAnsi="Arial" w:cs="Arial"/>
          <w:lang w:val="en-US"/>
        </w:rPr>
      </w:pPr>
      <w:r w:rsidRPr="00856C86">
        <w:rPr>
          <w:rFonts w:ascii="Arial" w:hAnsi="Arial" w:cs="Arial"/>
          <w:lang w:val="en-US"/>
        </w:rPr>
        <w:t>Maintain regulations and procedures governing Educational Visits</w:t>
      </w:r>
    </w:p>
    <w:p w14:paraId="3F0523D4" w14:textId="4CEFF5FC" w:rsidR="00856C86" w:rsidRPr="00CF0FF1" w:rsidRDefault="00856C86" w:rsidP="00EE229C">
      <w:pPr>
        <w:numPr>
          <w:ilvl w:val="0"/>
          <w:numId w:val="17"/>
        </w:numPr>
        <w:jc w:val="both"/>
        <w:rPr>
          <w:rFonts w:ascii="Arial" w:hAnsi="Arial" w:cs="Arial"/>
          <w:lang w:val="en-US"/>
        </w:rPr>
      </w:pPr>
      <w:r w:rsidRPr="00CF0FF1">
        <w:rPr>
          <w:rFonts w:ascii="Arial" w:hAnsi="Arial" w:cs="Arial"/>
          <w:lang w:val="en-US"/>
        </w:rPr>
        <w:t>Provide guidance for organisers of Educational Visits</w:t>
      </w:r>
    </w:p>
    <w:p w14:paraId="433C436C" w14:textId="2CBCAD39" w:rsidR="00856C86" w:rsidRPr="00CF0FF1" w:rsidRDefault="00856C86" w:rsidP="00EE229C">
      <w:pPr>
        <w:numPr>
          <w:ilvl w:val="0"/>
          <w:numId w:val="17"/>
        </w:numPr>
        <w:jc w:val="both"/>
        <w:rPr>
          <w:rFonts w:ascii="Arial" w:hAnsi="Arial" w:cs="Arial"/>
          <w:lang w:val="en-US"/>
        </w:rPr>
      </w:pPr>
      <w:r w:rsidRPr="00CF0FF1">
        <w:rPr>
          <w:rFonts w:ascii="Arial" w:hAnsi="Arial" w:cs="Arial"/>
          <w:lang w:val="en-US"/>
        </w:rPr>
        <w:t>Monitor and keep under review this Policy and Guidelines</w:t>
      </w:r>
    </w:p>
    <w:p w14:paraId="79F36F81" w14:textId="5D4E3407" w:rsidR="00856C86" w:rsidRPr="00CF0FF1" w:rsidRDefault="00856C86" w:rsidP="00EE229C">
      <w:pPr>
        <w:numPr>
          <w:ilvl w:val="0"/>
          <w:numId w:val="17"/>
        </w:numPr>
        <w:jc w:val="both"/>
        <w:rPr>
          <w:rFonts w:ascii="Arial" w:hAnsi="Arial" w:cs="Arial"/>
          <w:lang w:val="en-US"/>
        </w:rPr>
      </w:pPr>
      <w:r w:rsidRPr="00CF0FF1">
        <w:rPr>
          <w:rFonts w:ascii="Arial" w:hAnsi="Arial" w:cs="Arial"/>
          <w:lang w:val="en-US"/>
        </w:rPr>
        <w:t>Monitor Type A and B Educational Visits on a sample basis</w:t>
      </w:r>
    </w:p>
    <w:p w14:paraId="0B09AFF0" w14:textId="1C2EE5F5" w:rsidR="00856C86" w:rsidRPr="00CF0FF1" w:rsidRDefault="00856C86" w:rsidP="00EE229C">
      <w:pPr>
        <w:numPr>
          <w:ilvl w:val="0"/>
          <w:numId w:val="17"/>
        </w:numPr>
        <w:jc w:val="both"/>
        <w:rPr>
          <w:rFonts w:ascii="Arial" w:hAnsi="Arial" w:cs="Arial"/>
          <w:lang w:val="en-US"/>
        </w:rPr>
      </w:pPr>
      <w:r w:rsidRPr="00CF0FF1">
        <w:rPr>
          <w:rFonts w:ascii="Arial" w:hAnsi="Arial" w:cs="Arial"/>
          <w:lang w:val="en-US"/>
        </w:rPr>
        <w:t>Reserve the right to visit the Centre/Providers in the interests of quality assurance and provision</w:t>
      </w:r>
    </w:p>
    <w:p w14:paraId="0DAF3846" w14:textId="4E38B3AE" w:rsidR="00856C86" w:rsidRPr="00CF0FF1" w:rsidRDefault="00856C86" w:rsidP="00EE229C">
      <w:pPr>
        <w:numPr>
          <w:ilvl w:val="0"/>
          <w:numId w:val="17"/>
        </w:numPr>
        <w:jc w:val="both"/>
        <w:rPr>
          <w:rFonts w:ascii="Arial" w:hAnsi="Arial" w:cs="Arial"/>
          <w:lang w:val="en-US"/>
        </w:rPr>
      </w:pPr>
      <w:r w:rsidRPr="00CF0FF1">
        <w:rPr>
          <w:rFonts w:ascii="Arial" w:hAnsi="Arial" w:cs="Arial"/>
          <w:lang w:val="en-US"/>
        </w:rPr>
        <w:t>Provide training opportunities for visit organisers and activity leaders</w:t>
      </w:r>
    </w:p>
    <w:p w14:paraId="160E7DBE" w14:textId="7967ECE9" w:rsidR="00856C86" w:rsidRPr="00CF0FF1" w:rsidRDefault="00856C86" w:rsidP="00EE229C">
      <w:pPr>
        <w:numPr>
          <w:ilvl w:val="0"/>
          <w:numId w:val="17"/>
        </w:numPr>
        <w:jc w:val="both"/>
        <w:rPr>
          <w:rFonts w:ascii="Arial" w:hAnsi="Arial" w:cs="Arial"/>
          <w:lang w:val="en-US"/>
        </w:rPr>
      </w:pPr>
      <w:r w:rsidRPr="00CF0FF1">
        <w:rPr>
          <w:rFonts w:ascii="Arial" w:hAnsi="Arial" w:cs="Arial"/>
          <w:lang w:val="en-US"/>
        </w:rPr>
        <w:t xml:space="preserve">Work with </w:t>
      </w:r>
      <w:r>
        <w:rPr>
          <w:rFonts w:ascii="Arial" w:hAnsi="Arial" w:cs="Arial"/>
          <w:lang w:val="en-US"/>
        </w:rPr>
        <w:t>P</w:t>
      </w:r>
      <w:r w:rsidRPr="00CF0FF1">
        <w:rPr>
          <w:rFonts w:ascii="Arial" w:hAnsi="Arial" w:cs="Arial"/>
          <w:lang w:val="en-US"/>
        </w:rPr>
        <w:t>eninsula Business Services Limited on developing Health and Safety practices and further Risk assessment training.</w:t>
      </w:r>
    </w:p>
    <w:p w14:paraId="487508F5" w14:textId="77777777" w:rsidR="00856C86" w:rsidRPr="00CF0FF1" w:rsidRDefault="00856C86" w:rsidP="00804D7A">
      <w:pPr>
        <w:jc w:val="both"/>
        <w:rPr>
          <w:rFonts w:ascii="Arial" w:hAnsi="Arial" w:cs="Arial"/>
          <w:lang w:val="en-US"/>
        </w:rPr>
      </w:pPr>
    </w:p>
    <w:p w14:paraId="7A1268EC" w14:textId="77777777" w:rsidR="003F3658" w:rsidRDefault="00804D7A" w:rsidP="003F3658">
      <w:pPr>
        <w:jc w:val="both"/>
        <w:rPr>
          <w:rFonts w:ascii="Arial" w:hAnsi="Arial" w:cs="Arial"/>
          <w:lang w:val="en-US"/>
        </w:rPr>
      </w:pPr>
      <w:r w:rsidRPr="00CF0FF1">
        <w:rPr>
          <w:rFonts w:ascii="Arial" w:hAnsi="Arial" w:cs="Arial"/>
          <w:lang w:val="en-US"/>
        </w:rPr>
        <w:t>Advice will be taken from placing authorities with regard their Educational Visits Policy and Procedures.</w:t>
      </w:r>
    </w:p>
    <w:p w14:paraId="625C7EB7" w14:textId="77777777" w:rsidR="00634B8A" w:rsidRDefault="00634B8A" w:rsidP="003F3658">
      <w:pPr>
        <w:jc w:val="both"/>
        <w:rPr>
          <w:rFonts w:ascii="Arial" w:hAnsi="Arial" w:cs="Arial"/>
          <w:lang w:val="en-US"/>
        </w:rPr>
      </w:pPr>
    </w:p>
    <w:p w14:paraId="64184592" w14:textId="7574A463" w:rsidR="00634B8A" w:rsidRPr="00CF0FF1" w:rsidRDefault="00634B8A" w:rsidP="00634B8A">
      <w:pPr>
        <w:jc w:val="both"/>
        <w:rPr>
          <w:rFonts w:ascii="Arial" w:hAnsi="Arial" w:cs="Arial"/>
          <w:b/>
          <w:lang w:val="en-US"/>
        </w:rPr>
      </w:pPr>
      <w:r w:rsidRPr="00CF0FF1">
        <w:rPr>
          <w:rFonts w:ascii="Arial" w:hAnsi="Arial" w:cs="Arial"/>
          <w:b/>
          <w:lang w:val="en-US"/>
        </w:rPr>
        <w:t>KS Education Limited has the authority and should accept the responsibility to stop or curtail any activity where it is considered that unsafe practice has been observed.</w:t>
      </w:r>
    </w:p>
    <w:p w14:paraId="7958F0BC" w14:textId="77777777" w:rsidR="00634B8A" w:rsidRPr="00CF0FF1" w:rsidRDefault="00634B8A" w:rsidP="003F3658">
      <w:pPr>
        <w:jc w:val="both"/>
        <w:rPr>
          <w:rFonts w:ascii="Arial" w:hAnsi="Arial" w:cs="Arial"/>
          <w:lang w:val="en-US"/>
        </w:rPr>
      </w:pPr>
    </w:p>
    <w:p w14:paraId="642C8853" w14:textId="77777777" w:rsidR="00790CE3" w:rsidRDefault="00790CE3" w:rsidP="003F3658">
      <w:pPr>
        <w:jc w:val="both"/>
        <w:rPr>
          <w:rFonts w:ascii="Arial" w:hAnsi="Arial" w:cs="Arial"/>
          <w:lang w:val="en-US"/>
        </w:rPr>
      </w:pPr>
    </w:p>
    <w:p w14:paraId="31369513" w14:textId="3D44CC4F" w:rsidR="003F3658" w:rsidRPr="00E76F56" w:rsidRDefault="00642744" w:rsidP="003F3658">
      <w:pPr>
        <w:jc w:val="both"/>
        <w:rPr>
          <w:rFonts w:ascii="Arial" w:hAnsi="Arial" w:cs="Arial"/>
          <w:b/>
          <w:u w:val="single"/>
          <w:lang w:val="en-US"/>
        </w:rPr>
      </w:pPr>
      <w:r w:rsidRPr="00E76F56">
        <w:rPr>
          <w:rFonts w:ascii="Arial" w:hAnsi="Arial" w:cs="Arial"/>
          <w:b/>
          <w:u w:val="single"/>
          <w:lang w:val="en-US"/>
        </w:rPr>
        <w:t>Responsibilities of the Headteacher/</w:t>
      </w:r>
      <w:r w:rsidR="007024FB" w:rsidRPr="00E76F56">
        <w:rPr>
          <w:rFonts w:ascii="Arial" w:hAnsi="Arial" w:cs="Arial"/>
          <w:b/>
          <w:u w:val="single"/>
          <w:lang w:val="en-US"/>
        </w:rPr>
        <w:t>Business Manager (</w:t>
      </w:r>
      <w:r w:rsidRPr="00E76F56">
        <w:rPr>
          <w:rFonts w:ascii="Arial" w:hAnsi="Arial" w:cs="Arial"/>
          <w:b/>
          <w:u w:val="single"/>
          <w:lang w:val="en-US"/>
        </w:rPr>
        <w:t>EVC</w:t>
      </w:r>
      <w:r w:rsidR="007024FB" w:rsidRPr="00E76F56">
        <w:rPr>
          <w:rFonts w:ascii="Arial" w:hAnsi="Arial" w:cs="Arial"/>
          <w:b/>
          <w:u w:val="single"/>
          <w:lang w:val="en-US"/>
        </w:rPr>
        <w:t>)</w:t>
      </w:r>
    </w:p>
    <w:p w14:paraId="1601D445" w14:textId="77777777" w:rsidR="00170F49" w:rsidRPr="00CF0FF1" w:rsidRDefault="00170F49" w:rsidP="00170F49">
      <w:pPr>
        <w:jc w:val="both"/>
        <w:rPr>
          <w:rFonts w:ascii="Arial" w:hAnsi="Arial" w:cs="Arial"/>
          <w:lang w:val="en-US"/>
        </w:rPr>
      </w:pPr>
    </w:p>
    <w:p w14:paraId="5F3910CA" w14:textId="153F2343" w:rsidR="00170F49" w:rsidRPr="00CF0FF1" w:rsidRDefault="003F3658" w:rsidP="00170F49">
      <w:pPr>
        <w:jc w:val="both"/>
        <w:rPr>
          <w:rFonts w:ascii="Arial" w:hAnsi="Arial" w:cs="Arial"/>
          <w:lang w:val="en-US"/>
        </w:rPr>
      </w:pPr>
      <w:r w:rsidRPr="00CF0FF1">
        <w:rPr>
          <w:rFonts w:ascii="Arial" w:hAnsi="Arial" w:cs="Arial"/>
          <w:lang w:val="en-US"/>
        </w:rPr>
        <w:t>The Headteacher</w:t>
      </w:r>
      <w:r w:rsidR="007024FB">
        <w:rPr>
          <w:rFonts w:ascii="Arial" w:hAnsi="Arial" w:cs="Arial"/>
          <w:lang w:val="en-US"/>
        </w:rPr>
        <w:t xml:space="preserve">/ Business Manager </w:t>
      </w:r>
      <w:r w:rsidRPr="00CF0FF1">
        <w:rPr>
          <w:rFonts w:ascii="Arial" w:hAnsi="Arial" w:cs="Arial"/>
          <w:lang w:val="en-US"/>
        </w:rPr>
        <w:t>as EVC are responsible for ensuring that all school’s activities are properly planned and appropriately supervised and that Roselyn Hou</w:t>
      </w:r>
      <w:r w:rsidR="00804D7A" w:rsidRPr="00CF0FF1">
        <w:rPr>
          <w:rFonts w:ascii="Arial" w:hAnsi="Arial" w:cs="Arial"/>
          <w:lang w:val="en-US"/>
        </w:rPr>
        <w:t>se School’s policy is implemen</w:t>
      </w:r>
      <w:r w:rsidRPr="00CF0FF1">
        <w:rPr>
          <w:rFonts w:ascii="Arial" w:hAnsi="Arial" w:cs="Arial"/>
          <w:lang w:val="en-US"/>
        </w:rPr>
        <w:t>ted and monitored.</w:t>
      </w:r>
    </w:p>
    <w:p w14:paraId="2B45F84A" w14:textId="77777777" w:rsidR="00804D7A" w:rsidRPr="00CF0FF1" w:rsidRDefault="00804D7A" w:rsidP="00170F49">
      <w:pPr>
        <w:jc w:val="both"/>
        <w:rPr>
          <w:rFonts w:ascii="Arial" w:hAnsi="Arial" w:cs="Arial"/>
          <w:lang w:val="en-US"/>
        </w:rPr>
      </w:pPr>
    </w:p>
    <w:p w14:paraId="3652FFBB" w14:textId="77777777" w:rsidR="00804D7A" w:rsidRPr="00CF0FF1" w:rsidRDefault="00804D7A" w:rsidP="00170F49">
      <w:pPr>
        <w:jc w:val="both"/>
        <w:rPr>
          <w:rFonts w:ascii="Arial" w:hAnsi="Arial" w:cs="Arial"/>
          <w:lang w:val="en-US"/>
        </w:rPr>
      </w:pPr>
      <w:r w:rsidRPr="00CF0FF1">
        <w:rPr>
          <w:rFonts w:ascii="Arial" w:hAnsi="Arial" w:cs="Arial"/>
          <w:lang w:val="en-US"/>
        </w:rPr>
        <w:t>To ensure that staff with responsibility for educational visits have the correct risk assessment proformas and complete an educational visits planning check list and approval form prior to the visit taking place.</w:t>
      </w:r>
    </w:p>
    <w:p w14:paraId="29298266" w14:textId="77777777" w:rsidR="003F3658" w:rsidRPr="00CF0FF1" w:rsidRDefault="003F3658" w:rsidP="00170F49">
      <w:pPr>
        <w:jc w:val="both"/>
        <w:rPr>
          <w:rFonts w:ascii="Arial" w:hAnsi="Arial" w:cs="Arial"/>
          <w:lang w:val="en-US"/>
        </w:rPr>
      </w:pPr>
    </w:p>
    <w:p w14:paraId="387C5840" w14:textId="6A9DBC7D" w:rsidR="003F3658" w:rsidRPr="00CF0FF1" w:rsidRDefault="00804D7A" w:rsidP="00170F49">
      <w:pPr>
        <w:jc w:val="both"/>
        <w:rPr>
          <w:rFonts w:ascii="Arial" w:hAnsi="Arial" w:cs="Arial"/>
          <w:lang w:val="en-US"/>
        </w:rPr>
      </w:pPr>
      <w:r w:rsidRPr="00B46D7F">
        <w:rPr>
          <w:rFonts w:ascii="Arial" w:hAnsi="Arial" w:cs="Arial"/>
          <w:lang w:val="en-US"/>
        </w:rPr>
        <w:t>The</w:t>
      </w:r>
      <w:r w:rsidR="00F863C8" w:rsidRPr="00B46D7F">
        <w:rPr>
          <w:rFonts w:ascii="Arial" w:hAnsi="Arial" w:cs="Arial"/>
          <w:lang w:val="en-US"/>
        </w:rPr>
        <w:t>y shall</w:t>
      </w:r>
      <w:r w:rsidR="003F3658" w:rsidRPr="00B46D7F">
        <w:rPr>
          <w:rFonts w:ascii="Arial" w:hAnsi="Arial" w:cs="Arial"/>
          <w:lang w:val="en-US"/>
        </w:rPr>
        <w:t>:</w:t>
      </w:r>
    </w:p>
    <w:p w14:paraId="155256E2" w14:textId="77777777" w:rsidR="003F3658" w:rsidRPr="00CF0FF1" w:rsidRDefault="003F3658" w:rsidP="00170F49">
      <w:pPr>
        <w:jc w:val="both"/>
        <w:rPr>
          <w:rFonts w:ascii="Arial" w:hAnsi="Arial" w:cs="Arial"/>
          <w:lang w:val="en-US"/>
        </w:rPr>
      </w:pPr>
    </w:p>
    <w:p w14:paraId="12DBE875" w14:textId="55FFA951" w:rsidR="003F3658" w:rsidRPr="00CF0FF1" w:rsidRDefault="00E73339" w:rsidP="00EE229C">
      <w:pPr>
        <w:numPr>
          <w:ilvl w:val="0"/>
          <w:numId w:val="18"/>
        </w:numPr>
        <w:jc w:val="both"/>
        <w:rPr>
          <w:rFonts w:ascii="Arial" w:hAnsi="Arial" w:cs="Arial"/>
          <w:lang w:val="en-US"/>
        </w:rPr>
      </w:pPr>
      <w:r w:rsidRPr="00CF0FF1">
        <w:rPr>
          <w:rFonts w:ascii="Arial" w:hAnsi="Arial" w:cs="Arial"/>
          <w:lang w:val="en-US"/>
        </w:rPr>
        <w:t>Ensure that the planning of visits complies with Policy and Guidelines on Educational Visits</w:t>
      </w:r>
    </w:p>
    <w:p w14:paraId="19718781" w14:textId="6E02CEE2" w:rsidR="00E73339" w:rsidRPr="00CF0FF1" w:rsidRDefault="00E73339" w:rsidP="00EE229C">
      <w:pPr>
        <w:numPr>
          <w:ilvl w:val="0"/>
          <w:numId w:val="18"/>
        </w:numPr>
        <w:jc w:val="both"/>
        <w:rPr>
          <w:rFonts w:ascii="Arial" w:hAnsi="Arial" w:cs="Arial"/>
          <w:lang w:val="en-US"/>
        </w:rPr>
      </w:pPr>
      <w:r w:rsidRPr="00CF0FF1">
        <w:rPr>
          <w:rFonts w:ascii="Arial" w:hAnsi="Arial" w:cs="Arial"/>
          <w:lang w:val="en-US"/>
        </w:rPr>
        <w:t>Ensure that the visit or activity specific r</w:t>
      </w:r>
      <w:r w:rsidR="00651366" w:rsidRPr="00CF0FF1">
        <w:rPr>
          <w:rFonts w:ascii="Arial" w:hAnsi="Arial" w:cs="Arial"/>
          <w:lang w:val="en-US"/>
        </w:rPr>
        <w:t xml:space="preserve">isk assessments </w:t>
      </w:r>
      <w:r w:rsidRPr="00CF0FF1">
        <w:rPr>
          <w:rFonts w:ascii="Arial" w:hAnsi="Arial" w:cs="Arial"/>
          <w:lang w:val="en-US"/>
        </w:rPr>
        <w:t>are undertaken and that the Visit Leader i</w:t>
      </w:r>
      <w:r w:rsidR="00651366" w:rsidRPr="00CF0FF1">
        <w:rPr>
          <w:rFonts w:ascii="Arial" w:hAnsi="Arial" w:cs="Arial"/>
          <w:lang w:val="en-US"/>
        </w:rPr>
        <w:t>s involved in that process.</w:t>
      </w:r>
      <w:r w:rsidRPr="00CF0FF1">
        <w:rPr>
          <w:rFonts w:ascii="Arial" w:hAnsi="Arial" w:cs="Arial"/>
          <w:lang w:val="en-US"/>
        </w:rPr>
        <w:t xml:space="preserve"> It is particularly important that wit</w:t>
      </w:r>
      <w:r w:rsidR="00651366" w:rsidRPr="00CF0FF1">
        <w:rPr>
          <w:rFonts w:ascii="Arial" w:hAnsi="Arial" w:cs="Arial"/>
          <w:lang w:val="en-US"/>
        </w:rPr>
        <w:t>hin the Risk Assessment</w:t>
      </w:r>
      <w:r w:rsidRPr="00CF0FF1">
        <w:rPr>
          <w:rFonts w:ascii="Arial" w:hAnsi="Arial" w:cs="Arial"/>
          <w:lang w:val="en-US"/>
        </w:rPr>
        <w:t xml:space="preserve"> the school identifies children with special</w:t>
      </w:r>
      <w:r w:rsidR="00651366" w:rsidRPr="00CF0FF1">
        <w:rPr>
          <w:rFonts w:ascii="Arial" w:hAnsi="Arial" w:cs="Arial"/>
          <w:lang w:val="en-US"/>
        </w:rPr>
        <w:t xml:space="preserve"> educational and medical needs.</w:t>
      </w:r>
      <w:r w:rsidRPr="00CF0FF1">
        <w:rPr>
          <w:rFonts w:ascii="Arial" w:hAnsi="Arial" w:cs="Arial"/>
          <w:lang w:val="en-US"/>
        </w:rPr>
        <w:t xml:space="preserve"> The Risk Assessment should confirm whether it is necessary to ask if the Centre c</w:t>
      </w:r>
      <w:r w:rsidR="00651366" w:rsidRPr="00CF0FF1">
        <w:rPr>
          <w:rFonts w:ascii="Arial" w:hAnsi="Arial" w:cs="Arial"/>
          <w:lang w:val="en-US"/>
        </w:rPr>
        <w:t>an meet these needs.</w:t>
      </w:r>
      <w:r w:rsidRPr="00CF0FF1">
        <w:rPr>
          <w:rFonts w:ascii="Arial" w:hAnsi="Arial" w:cs="Arial"/>
          <w:lang w:val="en-US"/>
        </w:rPr>
        <w:t xml:space="preserve"> If there is any swimming during the activity, this must be addressed in the Risk Assessment</w:t>
      </w:r>
      <w:r w:rsidR="00C621BA">
        <w:rPr>
          <w:rFonts w:ascii="Arial" w:hAnsi="Arial" w:cs="Arial"/>
          <w:lang w:val="en-US"/>
        </w:rPr>
        <w:t xml:space="preserve"> and will require a qualified life saver. </w:t>
      </w:r>
      <w:r w:rsidR="00651366" w:rsidRPr="00CF0FF1">
        <w:rPr>
          <w:rFonts w:ascii="Arial" w:hAnsi="Arial" w:cs="Arial"/>
          <w:lang w:val="en-US"/>
        </w:rPr>
        <w:t xml:space="preserve">The out of school sheet </w:t>
      </w:r>
      <w:r w:rsidR="00C621BA">
        <w:rPr>
          <w:rFonts w:ascii="Arial" w:hAnsi="Arial" w:cs="Arial"/>
          <w:lang w:val="en-US"/>
        </w:rPr>
        <w:t xml:space="preserve">will need to be </w:t>
      </w:r>
      <w:r w:rsidR="00651366" w:rsidRPr="00CF0FF1">
        <w:rPr>
          <w:rFonts w:ascii="Arial" w:hAnsi="Arial" w:cs="Arial"/>
          <w:lang w:val="en-US"/>
        </w:rPr>
        <w:t>completed on the day of the visit will also list any specific needs or risk associated with individual students</w:t>
      </w:r>
    </w:p>
    <w:p w14:paraId="33681FC7" w14:textId="1C93D298" w:rsidR="00E73339" w:rsidRPr="00CF0FF1" w:rsidRDefault="00E73339" w:rsidP="00EE229C">
      <w:pPr>
        <w:numPr>
          <w:ilvl w:val="0"/>
          <w:numId w:val="18"/>
        </w:numPr>
        <w:jc w:val="both"/>
        <w:rPr>
          <w:rFonts w:ascii="Arial" w:hAnsi="Arial" w:cs="Arial"/>
          <w:lang w:val="en-US"/>
        </w:rPr>
      </w:pPr>
      <w:r w:rsidRPr="00CF0FF1">
        <w:rPr>
          <w:rFonts w:ascii="Arial" w:hAnsi="Arial" w:cs="Arial"/>
          <w:lang w:val="en-US"/>
        </w:rPr>
        <w:t>Ensure that the visit is planned in such a way as to provide adequate supervision at all times. In the case of a residential visit, this will m</w:t>
      </w:r>
      <w:r w:rsidR="002A2638" w:rsidRPr="00CF0FF1">
        <w:rPr>
          <w:rFonts w:ascii="Arial" w:hAnsi="Arial" w:cs="Arial"/>
          <w:lang w:val="en-US"/>
        </w:rPr>
        <w:t>ean that cover is provided 24/7</w:t>
      </w:r>
    </w:p>
    <w:p w14:paraId="3C97ECCF" w14:textId="2E5C4F65" w:rsidR="00E73339" w:rsidRPr="00CF0FF1" w:rsidRDefault="00E73339" w:rsidP="00EE229C">
      <w:pPr>
        <w:numPr>
          <w:ilvl w:val="0"/>
          <w:numId w:val="18"/>
        </w:numPr>
        <w:jc w:val="both"/>
        <w:rPr>
          <w:rFonts w:ascii="Arial" w:hAnsi="Arial" w:cs="Arial"/>
          <w:lang w:val="en-US"/>
        </w:rPr>
      </w:pPr>
      <w:r w:rsidRPr="00CF0FF1">
        <w:rPr>
          <w:rFonts w:ascii="Arial" w:hAnsi="Arial" w:cs="Arial"/>
          <w:lang w:val="en-US"/>
        </w:rPr>
        <w:t>Approve the appointment of Visit Leaders, deputy leader, assistant staff and voluntary helpers</w:t>
      </w:r>
    </w:p>
    <w:p w14:paraId="2B64A109" w14:textId="69563473" w:rsidR="00651366" w:rsidRPr="00CF0FF1" w:rsidRDefault="00E73339" w:rsidP="00EE229C">
      <w:pPr>
        <w:numPr>
          <w:ilvl w:val="0"/>
          <w:numId w:val="18"/>
        </w:numPr>
        <w:jc w:val="both"/>
        <w:rPr>
          <w:rFonts w:ascii="Arial" w:hAnsi="Arial" w:cs="Arial"/>
          <w:lang w:val="en-US"/>
        </w:rPr>
      </w:pPr>
      <w:r w:rsidRPr="00CF0FF1">
        <w:rPr>
          <w:rFonts w:ascii="Arial" w:hAnsi="Arial" w:cs="Arial"/>
          <w:lang w:val="en-US"/>
        </w:rPr>
        <w:t>Verify the competence and suit</w:t>
      </w:r>
      <w:r w:rsidR="00651366" w:rsidRPr="00CF0FF1">
        <w:rPr>
          <w:rFonts w:ascii="Arial" w:hAnsi="Arial" w:cs="Arial"/>
          <w:lang w:val="en-US"/>
        </w:rPr>
        <w:t>ability of the Visit Leader and</w:t>
      </w:r>
      <w:r w:rsidRPr="00CF0FF1">
        <w:rPr>
          <w:rFonts w:ascii="Arial" w:hAnsi="Arial" w:cs="Arial"/>
          <w:lang w:val="en-US"/>
        </w:rPr>
        <w:t xml:space="preserve"> assistant staff/volunteers, taking account of the planned arrangements for the visit and the number and nature of the </w:t>
      </w:r>
      <w:r w:rsidR="00A22419" w:rsidRPr="00CF0FF1">
        <w:rPr>
          <w:rFonts w:ascii="Arial" w:hAnsi="Arial" w:cs="Arial"/>
          <w:lang w:val="en-US"/>
        </w:rPr>
        <w:t>student</w:t>
      </w:r>
      <w:r w:rsidRPr="00CF0FF1">
        <w:rPr>
          <w:rFonts w:ascii="Arial" w:hAnsi="Arial" w:cs="Arial"/>
          <w:lang w:val="en-US"/>
        </w:rPr>
        <w:t>s involved. The personal qualities of the individuals concerned are equally as important</w:t>
      </w:r>
      <w:r w:rsidR="00651366" w:rsidRPr="00CF0FF1">
        <w:rPr>
          <w:rFonts w:ascii="Arial" w:hAnsi="Arial" w:cs="Arial"/>
          <w:lang w:val="en-US"/>
        </w:rPr>
        <w:t xml:space="preserve"> as any formal qualifications.</w:t>
      </w:r>
    </w:p>
    <w:p w14:paraId="4E8295F5" w14:textId="265EAB1D" w:rsidR="00E73339" w:rsidRPr="00CF0FF1" w:rsidRDefault="00E73339" w:rsidP="00EE229C">
      <w:pPr>
        <w:numPr>
          <w:ilvl w:val="0"/>
          <w:numId w:val="18"/>
        </w:numPr>
        <w:jc w:val="both"/>
        <w:rPr>
          <w:rFonts w:ascii="Arial" w:hAnsi="Arial" w:cs="Arial"/>
          <w:lang w:val="en-US"/>
        </w:rPr>
      </w:pPr>
      <w:r w:rsidRPr="00CF0FF1">
        <w:rPr>
          <w:rFonts w:ascii="Arial" w:hAnsi="Arial" w:cs="Arial"/>
          <w:lang w:val="en-US"/>
        </w:rPr>
        <w:t xml:space="preserve">Ensure that appropriate </w:t>
      </w:r>
      <w:r w:rsidR="0092360A">
        <w:rPr>
          <w:rFonts w:ascii="Arial" w:hAnsi="Arial" w:cs="Arial"/>
          <w:lang w:val="en-US"/>
        </w:rPr>
        <w:t>DBS</w:t>
      </w:r>
      <w:r w:rsidRPr="00CF0FF1">
        <w:rPr>
          <w:rFonts w:ascii="Arial" w:hAnsi="Arial" w:cs="Arial"/>
          <w:lang w:val="en-US"/>
        </w:rPr>
        <w:t xml:space="preserve"> checks are undertaken</w:t>
      </w:r>
    </w:p>
    <w:p w14:paraId="02BFC0FC" w14:textId="50105B88" w:rsidR="00E37745" w:rsidRPr="00CF0FF1" w:rsidRDefault="00E73339" w:rsidP="00EE229C">
      <w:pPr>
        <w:numPr>
          <w:ilvl w:val="0"/>
          <w:numId w:val="18"/>
        </w:numPr>
        <w:jc w:val="both"/>
        <w:rPr>
          <w:rFonts w:ascii="Arial" w:hAnsi="Arial" w:cs="Arial"/>
          <w:lang w:val="en-US"/>
        </w:rPr>
      </w:pPr>
      <w:r w:rsidRPr="00CF0FF1">
        <w:rPr>
          <w:rFonts w:ascii="Arial" w:hAnsi="Arial" w:cs="Arial"/>
          <w:lang w:val="en-US"/>
        </w:rPr>
        <w:t xml:space="preserve">Ensure that the Visit Leader is allowed sufficient time to </w:t>
      </w:r>
      <w:r w:rsidR="00E37745" w:rsidRPr="00CF0FF1">
        <w:rPr>
          <w:rFonts w:ascii="Arial" w:hAnsi="Arial" w:cs="Arial"/>
          <w:lang w:val="en-US"/>
        </w:rPr>
        <w:t xml:space="preserve">organise the visit </w:t>
      </w:r>
      <w:r w:rsidR="00E80731" w:rsidRPr="00CF0FF1">
        <w:rPr>
          <w:rFonts w:ascii="Arial" w:hAnsi="Arial" w:cs="Arial"/>
          <w:lang w:val="en-US"/>
        </w:rPr>
        <w:t>properly.</w:t>
      </w:r>
    </w:p>
    <w:p w14:paraId="115B2305" w14:textId="3A4A408D" w:rsidR="00E37745" w:rsidRPr="00CF0FF1" w:rsidRDefault="00E37745" w:rsidP="00EE229C">
      <w:pPr>
        <w:numPr>
          <w:ilvl w:val="0"/>
          <w:numId w:val="18"/>
        </w:numPr>
        <w:jc w:val="both"/>
        <w:rPr>
          <w:rFonts w:ascii="Arial" w:hAnsi="Arial" w:cs="Arial"/>
          <w:lang w:val="en-US"/>
        </w:rPr>
      </w:pPr>
      <w:r w:rsidRPr="00CF0FF1">
        <w:rPr>
          <w:rFonts w:ascii="Arial" w:hAnsi="Arial" w:cs="Arial"/>
          <w:lang w:val="en-US"/>
        </w:rPr>
        <w:t>Organise the transport (as appropriate) and ensure that risk assessments also take account of traffic hazards where th</w:t>
      </w:r>
      <w:r w:rsidR="002A2638" w:rsidRPr="00CF0FF1">
        <w:rPr>
          <w:rFonts w:ascii="Arial" w:hAnsi="Arial" w:cs="Arial"/>
          <w:lang w:val="en-US"/>
        </w:rPr>
        <w:t xml:space="preserve">e visit involves crossing </w:t>
      </w:r>
      <w:r w:rsidR="00E80731" w:rsidRPr="00CF0FF1">
        <w:rPr>
          <w:rFonts w:ascii="Arial" w:hAnsi="Arial" w:cs="Arial"/>
          <w:lang w:val="en-US"/>
        </w:rPr>
        <w:t>roads.</w:t>
      </w:r>
    </w:p>
    <w:p w14:paraId="705B3562" w14:textId="0DD7A391" w:rsidR="00E37745" w:rsidRPr="00CF0FF1" w:rsidRDefault="00E37745" w:rsidP="00EE229C">
      <w:pPr>
        <w:numPr>
          <w:ilvl w:val="0"/>
          <w:numId w:val="18"/>
        </w:numPr>
        <w:jc w:val="both"/>
        <w:rPr>
          <w:rFonts w:ascii="Arial" w:hAnsi="Arial" w:cs="Arial"/>
          <w:lang w:val="en-US"/>
        </w:rPr>
      </w:pPr>
      <w:r w:rsidRPr="00CF0FF1">
        <w:rPr>
          <w:rFonts w:ascii="Arial" w:hAnsi="Arial" w:cs="Arial"/>
          <w:lang w:val="en-US"/>
        </w:rPr>
        <w:t>Organise and monitor the</w:t>
      </w:r>
      <w:r w:rsidR="00C621BA">
        <w:rPr>
          <w:rFonts w:ascii="Arial" w:hAnsi="Arial" w:cs="Arial"/>
          <w:lang w:val="en-US"/>
        </w:rPr>
        <w:t xml:space="preserve"> ongoing</w:t>
      </w:r>
      <w:r w:rsidRPr="00CF0FF1">
        <w:rPr>
          <w:rFonts w:ascii="Arial" w:hAnsi="Arial" w:cs="Arial"/>
          <w:lang w:val="en-US"/>
        </w:rPr>
        <w:t xml:space="preserve"> training/induction of Visit Leaders and assistant staff/v</w:t>
      </w:r>
      <w:r w:rsidR="002A2638" w:rsidRPr="00CF0FF1">
        <w:rPr>
          <w:rFonts w:ascii="Arial" w:hAnsi="Arial" w:cs="Arial"/>
          <w:lang w:val="en-US"/>
        </w:rPr>
        <w:t>oluntary helpers as appropriate</w:t>
      </w:r>
    </w:p>
    <w:p w14:paraId="761BD4C7" w14:textId="4006CF3C" w:rsidR="00E37745" w:rsidRPr="00CF0FF1" w:rsidRDefault="00E37745" w:rsidP="00EE229C">
      <w:pPr>
        <w:numPr>
          <w:ilvl w:val="0"/>
          <w:numId w:val="18"/>
        </w:numPr>
        <w:jc w:val="both"/>
        <w:rPr>
          <w:rFonts w:ascii="Arial" w:hAnsi="Arial" w:cs="Arial"/>
          <w:lang w:val="en-US"/>
        </w:rPr>
      </w:pPr>
      <w:r w:rsidRPr="00CF0FF1">
        <w:rPr>
          <w:rFonts w:ascii="Arial" w:hAnsi="Arial" w:cs="Arial"/>
          <w:lang w:val="en-US"/>
        </w:rPr>
        <w:t>Organise emergency planning for Educational Visits and ensure the Base</w:t>
      </w:r>
      <w:r w:rsidR="00651366" w:rsidRPr="00CF0FF1">
        <w:rPr>
          <w:rFonts w:ascii="Arial" w:hAnsi="Arial" w:cs="Arial"/>
          <w:lang w:val="en-US"/>
        </w:rPr>
        <w:t xml:space="preserve"> Contact arrangements are made.</w:t>
      </w:r>
      <w:r w:rsidR="00827F52">
        <w:rPr>
          <w:rFonts w:ascii="Arial" w:hAnsi="Arial" w:cs="Arial"/>
          <w:lang w:val="en-US"/>
        </w:rPr>
        <w:t xml:space="preserve"> T</w:t>
      </w:r>
      <w:r w:rsidRPr="00CF0FF1">
        <w:rPr>
          <w:rFonts w:ascii="Arial" w:hAnsi="Arial" w:cs="Arial"/>
          <w:lang w:val="en-US"/>
        </w:rPr>
        <w:t>he Base Contact must not be part of</w:t>
      </w:r>
      <w:r w:rsidR="002A2638" w:rsidRPr="00CF0FF1">
        <w:rPr>
          <w:rFonts w:ascii="Arial" w:hAnsi="Arial" w:cs="Arial"/>
          <w:lang w:val="en-US"/>
        </w:rPr>
        <w:t xml:space="preserve"> the Educational visit/activity</w:t>
      </w:r>
    </w:p>
    <w:p w14:paraId="24BED0F4" w14:textId="59AA6D4B" w:rsidR="00E37745" w:rsidRPr="00CF0FF1" w:rsidRDefault="00E37745" w:rsidP="00EE229C">
      <w:pPr>
        <w:numPr>
          <w:ilvl w:val="0"/>
          <w:numId w:val="18"/>
        </w:numPr>
        <w:jc w:val="both"/>
        <w:rPr>
          <w:rFonts w:ascii="Arial" w:hAnsi="Arial" w:cs="Arial"/>
          <w:lang w:val="en-US"/>
        </w:rPr>
      </w:pPr>
      <w:r w:rsidRPr="00CF0FF1">
        <w:rPr>
          <w:rFonts w:ascii="Arial" w:hAnsi="Arial" w:cs="Arial"/>
          <w:lang w:val="en-US"/>
        </w:rPr>
        <w:t>Ensure that a senior member of staff on the visit is nominated to co-ordin</w:t>
      </w:r>
      <w:r w:rsidR="002A2638" w:rsidRPr="00CF0FF1">
        <w:rPr>
          <w:rFonts w:ascii="Arial" w:hAnsi="Arial" w:cs="Arial"/>
          <w:lang w:val="en-US"/>
        </w:rPr>
        <w:t>ate any child protection duties</w:t>
      </w:r>
    </w:p>
    <w:p w14:paraId="4762E174" w14:textId="7A2FB1F5" w:rsidR="00E37745" w:rsidRDefault="00E37745" w:rsidP="00EE229C">
      <w:pPr>
        <w:numPr>
          <w:ilvl w:val="0"/>
          <w:numId w:val="18"/>
        </w:numPr>
        <w:jc w:val="both"/>
        <w:rPr>
          <w:rFonts w:ascii="Arial" w:hAnsi="Arial" w:cs="Arial"/>
          <w:lang w:val="en-US"/>
        </w:rPr>
      </w:pPr>
      <w:r w:rsidRPr="00CF0FF1">
        <w:rPr>
          <w:rFonts w:ascii="Arial" w:hAnsi="Arial" w:cs="Arial"/>
          <w:lang w:val="en-US"/>
        </w:rPr>
        <w:t>Monitor visits, including accident and near miss reportin</w:t>
      </w:r>
      <w:r w:rsidR="00651366" w:rsidRPr="00CF0FF1">
        <w:rPr>
          <w:rFonts w:ascii="Arial" w:hAnsi="Arial" w:cs="Arial"/>
          <w:lang w:val="en-US"/>
        </w:rPr>
        <w:t>g, and review school procedures</w:t>
      </w:r>
    </w:p>
    <w:p w14:paraId="293AAA5B" w14:textId="7537C033" w:rsidR="008328C4" w:rsidRPr="00E823BA" w:rsidRDefault="008328C4" w:rsidP="00EE229C">
      <w:pPr>
        <w:numPr>
          <w:ilvl w:val="0"/>
          <w:numId w:val="18"/>
        </w:numPr>
        <w:jc w:val="both"/>
        <w:rPr>
          <w:rFonts w:ascii="Arial" w:hAnsi="Arial" w:cs="Arial"/>
          <w:lang w:val="en-US"/>
        </w:rPr>
      </w:pPr>
      <w:r>
        <w:rPr>
          <w:rFonts w:ascii="Arial" w:hAnsi="Arial" w:cs="Arial"/>
          <w:lang w:val="en-US"/>
        </w:rPr>
        <w:t xml:space="preserve">Ensure that under the school’s </w:t>
      </w:r>
      <w:r w:rsidRPr="00E823BA">
        <w:rPr>
          <w:rFonts w:ascii="Arial" w:hAnsi="Arial" w:cs="Arial"/>
          <w:lang w:val="en-US"/>
        </w:rPr>
        <w:t xml:space="preserve">duty of care that no alcohol will be consumed by any person during the </w:t>
      </w:r>
      <w:r w:rsidR="000613CD" w:rsidRPr="00E823BA">
        <w:rPr>
          <w:rFonts w:ascii="Arial" w:hAnsi="Arial" w:cs="Arial"/>
          <w:lang w:val="en-US"/>
        </w:rPr>
        <w:t>visit,</w:t>
      </w:r>
      <w:r w:rsidRPr="00E823BA">
        <w:rPr>
          <w:rFonts w:ascii="Arial" w:hAnsi="Arial" w:cs="Arial"/>
          <w:lang w:val="en-US"/>
        </w:rPr>
        <w:t xml:space="preserve"> and this is communicated to all staff/ helpers involved</w:t>
      </w:r>
    </w:p>
    <w:p w14:paraId="365D1DE9" w14:textId="558AF31E" w:rsidR="00052138" w:rsidRPr="00E823BA" w:rsidRDefault="00052138" w:rsidP="00EE229C">
      <w:pPr>
        <w:numPr>
          <w:ilvl w:val="0"/>
          <w:numId w:val="18"/>
        </w:numPr>
        <w:jc w:val="both"/>
        <w:rPr>
          <w:rFonts w:ascii="Arial" w:hAnsi="Arial" w:cs="Arial"/>
          <w:lang w:val="en-US"/>
        </w:rPr>
      </w:pPr>
      <w:r w:rsidRPr="00E823BA">
        <w:rPr>
          <w:rFonts w:ascii="Arial" w:hAnsi="Arial" w:cs="Arial"/>
          <w:lang w:val="en-US"/>
        </w:rPr>
        <w:t>Ensure that the school’s Smoking and Vaping Policy is adhered to</w:t>
      </w:r>
    </w:p>
    <w:p w14:paraId="449FC8F4" w14:textId="6C6443E1" w:rsidR="00E72BA3" w:rsidRPr="00E823BA" w:rsidRDefault="00E72BA3" w:rsidP="00EE229C">
      <w:pPr>
        <w:numPr>
          <w:ilvl w:val="0"/>
          <w:numId w:val="18"/>
        </w:numPr>
        <w:jc w:val="both"/>
        <w:rPr>
          <w:rFonts w:ascii="Arial" w:hAnsi="Arial" w:cs="Arial"/>
          <w:lang w:val="en-US"/>
        </w:rPr>
      </w:pPr>
      <w:r w:rsidRPr="00E823BA">
        <w:rPr>
          <w:rFonts w:ascii="Arial" w:hAnsi="Arial" w:cs="Arial"/>
          <w:lang w:val="en-US"/>
        </w:rPr>
        <w:t>Ensure that there are arrangements for monitoring and evaluation procedures of activities/ visits</w:t>
      </w:r>
    </w:p>
    <w:p w14:paraId="376FFD8D" w14:textId="3AF6B1A5" w:rsidR="00651366" w:rsidRPr="00E823BA" w:rsidRDefault="00651366" w:rsidP="00EE229C">
      <w:pPr>
        <w:numPr>
          <w:ilvl w:val="0"/>
          <w:numId w:val="18"/>
        </w:numPr>
        <w:jc w:val="both"/>
        <w:rPr>
          <w:rFonts w:ascii="Arial" w:hAnsi="Arial" w:cs="Arial"/>
          <w:lang w:val="en-US"/>
        </w:rPr>
      </w:pPr>
      <w:r w:rsidRPr="00E823BA">
        <w:rPr>
          <w:rFonts w:ascii="Arial" w:hAnsi="Arial" w:cs="Arial"/>
          <w:lang w:val="en-US"/>
        </w:rPr>
        <w:t>Ensure appropriate liaison with placing authorities and Duke of Edinburgh Scheme</w:t>
      </w:r>
    </w:p>
    <w:p w14:paraId="08DE54DD" w14:textId="3B1DAF3F" w:rsidR="00DE2633" w:rsidRPr="00E823BA" w:rsidRDefault="00DE2633" w:rsidP="00EE229C">
      <w:pPr>
        <w:numPr>
          <w:ilvl w:val="0"/>
          <w:numId w:val="18"/>
        </w:numPr>
        <w:jc w:val="both"/>
        <w:rPr>
          <w:rFonts w:ascii="Arial" w:hAnsi="Arial" w:cs="Arial"/>
          <w:lang w:val="en-US"/>
        </w:rPr>
      </w:pPr>
      <w:r w:rsidRPr="00E823BA">
        <w:rPr>
          <w:rFonts w:ascii="Arial" w:hAnsi="Arial" w:cs="Arial"/>
          <w:lang w:val="en-US"/>
        </w:rPr>
        <w:t>Ensure this policy is updated and shared with all staff</w:t>
      </w:r>
    </w:p>
    <w:p w14:paraId="25BC45E2" w14:textId="5A47A9C7" w:rsidR="00DE2633" w:rsidRPr="00E823BA" w:rsidRDefault="00DE2633" w:rsidP="00EE229C">
      <w:pPr>
        <w:numPr>
          <w:ilvl w:val="0"/>
          <w:numId w:val="18"/>
        </w:numPr>
        <w:jc w:val="both"/>
        <w:rPr>
          <w:rFonts w:ascii="Arial" w:hAnsi="Arial" w:cs="Arial"/>
          <w:lang w:val="en-US"/>
        </w:rPr>
      </w:pPr>
      <w:r w:rsidRPr="00E823BA">
        <w:rPr>
          <w:rFonts w:ascii="Arial" w:hAnsi="Arial" w:cs="Arial"/>
          <w:lang w:val="en-US"/>
        </w:rPr>
        <w:t>Ensure that staff are aware of Emergency Planning Procedures and Critical Incident Procedures</w:t>
      </w:r>
    </w:p>
    <w:p w14:paraId="6AD4BCEF" w14:textId="275FFC95" w:rsidR="002F4C35" w:rsidRPr="00CF0FF1" w:rsidRDefault="002F4C35" w:rsidP="00EE229C">
      <w:pPr>
        <w:numPr>
          <w:ilvl w:val="0"/>
          <w:numId w:val="18"/>
        </w:numPr>
        <w:jc w:val="both"/>
        <w:rPr>
          <w:rFonts w:ascii="Arial" w:hAnsi="Arial" w:cs="Arial"/>
          <w:lang w:val="en-US"/>
        </w:rPr>
      </w:pPr>
      <w:r w:rsidRPr="00CF0FF1">
        <w:rPr>
          <w:rFonts w:ascii="Arial" w:hAnsi="Arial" w:cs="Arial"/>
          <w:lang w:val="en-US"/>
        </w:rPr>
        <w:t>To ensure that systematic monitoring is undertaken from the database information</w:t>
      </w:r>
    </w:p>
    <w:p w14:paraId="7E60FEC1" w14:textId="2869AB6F" w:rsidR="002F4C35" w:rsidRPr="00CF0FF1" w:rsidRDefault="002F4C35" w:rsidP="00EE229C">
      <w:pPr>
        <w:numPr>
          <w:ilvl w:val="0"/>
          <w:numId w:val="18"/>
        </w:numPr>
        <w:jc w:val="both"/>
        <w:rPr>
          <w:rFonts w:ascii="Arial" w:hAnsi="Arial" w:cs="Arial"/>
          <w:lang w:val="en-US"/>
        </w:rPr>
      </w:pPr>
      <w:r w:rsidRPr="00CF0FF1">
        <w:rPr>
          <w:rFonts w:ascii="Arial" w:hAnsi="Arial" w:cs="Arial"/>
          <w:lang w:val="en-US"/>
        </w:rPr>
        <w:t>To check on the effectiveness of administrative systems e.g. notification processes, parental/carer consent and medical information, emergency procedures and base contact(s)</w:t>
      </w:r>
    </w:p>
    <w:p w14:paraId="6A1A1B89" w14:textId="78E289DA" w:rsidR="002F4C35" w:rsidRPr="00CF0FF1" w:rsidRDefault="002F4C35" w:rsidP="00EE229C">
      <w:pPr>
        <w:numPr>
          <w:ilvl w:val="0"/>
          <w:numId w:val="18"/>
        </w:numPr>
        <w:jc w:val="both"/>
        <w:rPr>
          <w:rFonts w:ascii="Arial" w:hAnsi="Arial" w:cs="Arial"/>
          <w:lang w:val="en-US"/>
        </w:rPr>
      </w:pPr>
      <w:r w:rsidRPr="00CF0FF1">
        <w:rPr>
          <w:rFonts w:ascii="Arial" w:hAnsi="Arial" w:cs="Arial"/>
          <w:lang w:val="en-US"/>
        </w:rPr>
        <w:t>To observe a sample of activities undertaken</w:t>
      </w:r>
    </w:p>
    <w:p w14:paraId="069F467E" w14:textId="6E752A2D" w:rsidR="002F4C35" w:rsidRPr="00CF0FF1" w:rsidRDefault="002F4C35" w:rsidP="00EE229C">
      <w:pPr>
        <w:numPr>
          <w:ilvl w:val="0"/>
          <w:numId w:val="18"/>
        </w:numPr>
        <w:jc w:val="both"/>
        <w:rPr>
          <w:rFonts w:ascii="Arial" w:hAnsi="Arial" w:cs="Arial"/>
          <w:lang w:val="en-US"/>
        </w:rPr>
      </w:pPr>
      <w:r w:rsidRPr="00CF0FF1">
        <w:rPr>
          <w:rFonts w:ascii="Arial" w:hAnsi="Arial" w:cs="Arial"/>
          <w:lang w:val="en-US"/>
        </w:rPr>
        <w:t xml:space="preserve">To encourage and motivate individuals and offer </w:t>
      </w:r>
      <w:r w:rsidR="000613CD" w:rsidRPr="00CF0FF1">
        <w:rPr>
          <w:rFonts w:ascii="Arial" w:hAnsi="Arial" w:cs="Arial"/>
          <w:lang w:val="en-US"/>
        </w:rPr>
        <w:t>advice</w:t>
      </w:r>
      <w:r w:rsidRPr="00CF0FF1">
        <w:rPr>
          <w:rFonts w:ascii="Arial" w:hAnsi="Arial" w:cs="Arial"/>
          <w:lang w:val="en-US"/>
        </w:rPr>
        <w:t xml:space="preserve"> to practitioners, participants and the policy makers, if appropriate. To promote standards of safety and good </w:t>
      </w:r>
      <w:r w:rsidR="000613CD" w:rsidRPr="00CF0FF1">
        <w:rPr>
          <w:rFonts w:ascii="Arial" w:hAnsi="Arial" w:cs="Arial"/>
          <w:lang w:val="en-US"/>
        </w:rPr>
        <w:t>practice.</w:t>
      </w:r>
    </w:p>
    <w:p w14:paraId="74D3579B" w14:textId="77777777" w:rsidR="002F4C35" w:rsidRPr="00E76F56" w:rsidRDefault="002F4C35" w:rsidP="00B33967">
      <w:pPr>
        <w:ind w:left="720"/>
        <w:jc w:val="both"/>
        <w:rPr>
          <w:rFonts w:ascii="Arial" w:hAnsi="Arial" w:cs="Arial"/>
          <w:highlight w:val="yellow"/>
          <w:lang w:val="en-US"/>
        </w:rPr>
      </w:pPr>
    </w:p>
    <w:p w14:paraId="0E90BB52" w14:textId="77777777" w:rsidR="00ED5EFB" w:rsidRPr="00CF0FF1" w:rsidRDefault="00ED5EFB" w:rsidP="00ED5EFB">
      <w:pPr>
        <w:jc w:val="both"/>
        <w:rPr>
          <w:rFonts w:ascii="Arial" w:hAnsi="Arial" w:cs="Arial"/>
          <w:lang w:val="en-US"/>
        </w:rPr>
      </w:pPr>
    </w:p>
    <w:p w14:paraId="773FA050" w14:textId="2CCE292B" w:rsidR="003F3658" w:rsidRPr="00523894" w:rsidRDefault="00642744" w:rsidP="00ED5EFB">
      <w:pPr>
        <w:jc w:val="both"/>
        <w:rPr>
          <w:rFonts w:ascii="Arial" w:hAnsi="Arial" w:cs="Arial"/>
          <w:b/>
          <w:lang w:val="en-US"/>
        </w:rPr>
      </w:pPr>
      <w:r w:rsidRPr="00523894">
        <w:rPr>
          <w:rFonts w:ascii="Arial" w:hAnsi="Arial" w:cs="Arial"/>
          <w:b/>
          <w:lang w:val="en-US"/>
        </w:rPr>
        <w:t>Responsibilities</w:t>
      </w:r>
      <w:r w:rsidR="00ED5EFB" w:rsidRPr="00523894">
        <w:rPr>
          <w:rFonts w:ascii="Arial" w:hAnsi="Arial" w:cs="Arial"/>
          <w:b/>
          <w:lang w:val="en-US"/>
        </w:rPr>
        <w:t xml:space="preserve"> of the Visit Leader </w:t>
      </w:r>
    </w:p>
    <w:p w14:paraId="5EF60DE7" w14:textId="77777777" w:rsidR="0058244F" w:rsidRPr="00CF0FF1" w:rsidRDefault="0058244F" w:rsidP="00ED5EFB">
      <w:pPr>
        <w:jc w:val="both"/>
        <w:rPr>
          <w:rFonts w:ascii="Arial" w:hAnsi="Arial" w:cs="Arial"/>
          <w:lang w:val="en-US"/>
        </w:rPr>
      </w:pPr>
      <w:r w:rsidRPr="00CF0FF1">
        <w:rPr>
          <w:rFonts w:ascii="Arial" w:hAnsi="Arial" w:cs="Arial"/>
          <w:lang w:val="en-US"/>
        </w:rPr>
        <w:t xml:space="preserve"> </w:t>
      </w:r>
    </w:p>
    <w:p w14:paraId="2AAD662F" w14:textId="761AB21D" w:rsidR="00B551D1" w:rsidRDefault="00B551D1" w:rsidP="00ED5EFB">
      <w:pPr>
        <w:jc w:val="both"/>
        <w:rPr>
          <w:rFonts w:ascii="Arial" w:hAnsi="Arial" w:cs="Arial"/>
        </w:rPr>
      </w:pPr>
      <w:r w:rsidRPr="00B551D1">
        <w:rPr>
          <w:rFonts w:ascii="Arial" w:hAnsi="Arial" w:cs="Arial"/>
        </w:rPr>
        <w:t xml:space="preserve">The competence of the Visit Leader is the single most important contributory factor in the safety of participants. The Headteacher/Business Manager (EVC) must therefore consider the following when assessing the competence of a member of staff to lead a visit: </w:t>
      </w:r>
    </w:p>
    <w:p w14:paraId="456C16E7" w14:textId="77777777" w:rsidR="00523894" w:rsidRPr="00B551D1" w:rsidRDefault="00523894" w:rsidP="00ED5EFB">
      <w:pPr>
        <w:jc w:val="both"/>
        <w:rPr>
          <w:rFonts w:ascii="Arial" w:hAnsi="Arial" w:cs="Arial"/>
        </w:rPr>
      </w:pPr>
    </w:p>
    <w:p w14:paraId="2AA35A9F" w14:textId="77777777" w:rsidR="00B551D1" w:rsidRPr="00B551D1" w:rsidRDefault="00B551D1" w:rsidP="00EE229C">
      <w:pPr>
        <w:pStyle w:val="ListParagraph"/>
        <w:numPr>
          <w:ilvl w:val="0"/>
          <w:numId w:val="19"/>
        </w:numPr>
        <w:jc w:val="both"/>
        <w:rPr>
          <w:rFonts w:ascii="Arial" w:hAnsi="Arial" w:cs="Arial"/>
        </w:rPr>
      </w:pPr>
      <w:r w:rsidRPr="00B551D1">
        <w:rPr>
          <w:rFonts w:ascii="Arial" w:hAnsi="Arial" w:cs="Arial"/>
        </w:rPr>
        <w:t xml:space="preserve">What experience has the visit leader in leading or accompanying similar or other visits? </w:t>
      </w:r>
    </w:p>
    <w:p w14:paraId="10E00930" w14:textId="77777777" w:rsidR="00B551D1" w:rsidRPr="00B551D1" w:rsidRDefault="00B551D1" w:rsidP="00EE229C">
      <w:pPr>
        <w:pStyle w:val="ListParagraph"/>
        <w:numPr>
          <w:ilvl w:val="0"/>
          <w:numId w:val="19"/>
        </w:numPr>
        <w:jc w:val="both"/>
        <w:rPr>
          <w:rFonts w:ascii="Arial" w:hAnsi="Arial" w:cs="Arial"/>
        </w:rPr>
      </w:pPr>
      <w:r w:rsidRPr="00B551D1">
        <w:rPr>
          <w:rFonts w:ascii="Arial" w:hAnsi="Arial" w:cs="Arial"/>
        </w:rPr>
        <w:t xml:space="preserve">Is the visit leader competent in planning and managing visits? </w:t>
      </w:r>
    </w:p>
    <w:p w14:paraId="0E8CE437" w14:textId="77777777" w:rsidR="00B551D1" w:rsidRPr="00B551D1" w:rsidRDefault="00B551D1" w:rsidP="00EE229C">
      <w:pPr>
        <w:pStyle w:val="ListParagraph"/>
        <w:numPr>
          <w:ilvl w:val="0"/>
          <w:numId w:val="19"/>
        </w:numPr>
        <w:jc w:val="both"/>
        <w:rPr>
          <w:rFonts w:ascii="Arial" w:hAnsi="Arial" w:cs="Arial"/>
        </w:rPr>
      </w:pPr>
      <w:r w:rsidRPr="00B551D1">
        <w:rPr>
          <w:rFonts w:ascii="Arial" w:hAnsi="Arial" w:cs="Arial"/>
        </w:rPr>
        <w:t xml:space="preserve">What are the visit leader’s reasons for undertaking the visit? </w:t>
      </w:r>
    </w:p>
    <w:p w14:paraId="104D4B0E" w14:textId="77777777" w:rsidR="00B551D1" w:rsidRPr="00B551D1" w:rsidRDefault="00B551D1" w:rsidP="00EE229C">
      <w:pPr>
        <w:pStyle w:val="ListParagraph"/>
        <w:numPr>
          <w:ilvl w:val="0"/>
          <w:numId w:val="19"/>
        </w:numPr>
        <w:jc w:val="both"/>
        <w:rPr>
          <w:rFonts w:ascii="Arial" w:hAnsi="Arial" w:cs="Arial"/>
        </w:rPr>
      </w:pPr>
      <w:r w:rsidRPr="00B551D1">
        <w:rPr>
          <w:rFonts w:ascii="Arial" w:hAnsi="Arial" w:cs="Arial"/>
        </w:rPr>
        <w:t xml:space="preserve">Is the visit leader an employee of the school? </w:t>
      </w:r>
    </w:p>
    <w:p w14:paraId="635310D9" w14:textId="77777777" w:rsidR="00B551D1" w:rsidRPr="00B551D1" w:rsidRDefault="00B551D1" w:rsidP="00EE229C">
      <w:pPr>
        <w:pStyle w:val="ListParagraph"/>
        <w:numPr>
          <w:ilvl w:val="0"/>
          <w:numId w:val="19"/>
        </w:numPr>
        <w:jc w:val="both"/>
        <w:rPr>
          <w:rFonts w:ascii="Arial" w:hAnsi="Arial" w:cs="Arial"/>
        </w:rPr>
      </w:pPr>
      <w:r w:rsidRPr="00B551D1">
        <w:rPr>
          <w:rFonts w:ascii="Arial" w:hAnsi="Arial" w:cs="Arial"/>
        </w:rPr>
        <w:t xml:space="preserve">Does the visit leader have the ability to manage the pastoral welfare of participants? </w:t>
      </w:r>
    </w:p>
    <w:p w14:paraId="495929AA" w14:textId="77777777" w:rsidR="00B551D1" w:rsidRPr="00B551D1" w:rsidRDefault="00B551D1" w:rsidP="00EE229C">
      <w:pPr>
        <w:pStyle w:val="ListParagraph"/>
        <w:numPr>
          <w:ilvl w:val="0"/>
          <w:numId w:val="19"/>
        </w:numPr>
        <w:jc w:val="both"/>
        <w:rPr>
          <w:rFonts w:ascii="Arial" w:hAnsi="Arial" w:cs="Arial"/>
        </w:rPr>
      </w:pPr>
      <w:r w:rsidRPr="00B551D1">
        <w:rPr>
          <w:rFonts w:ascii="Arial" w:hAnsi="Arial" w:cs="Arial"/>
        </w:rPr>
        <w:t xml:space="preserve">Is the visit leader a decision maker? </w:t>
      </w:r>
    </w:p>
    <w:p w14:paraId="6E33387F" w14:textId="77777777" w:rsidR="00B551D1" w:rsidRPr="00B551D1" w:rsidRDefault="00B551D1" w:rsidP="00EE229C">
      <w:pPr>
        <w:pStyle w:val="ListParagraph"/>
        <w:numPr>
          <w:ilvl w:val="0"/>
          <w:numId w:val="19"/>
        </w:numPr>
        <w:jc w:val="both"/>
        <w:rPr>
          <w:rFonts w:ascii="Arial" w:hAnsi="Arial" w:cs="Arial"/>
        </w:rPr>
      </w:pPr>
      <w:r w:rsidRPr="00B551D1">
        <w:rPr>
          <w:rFonts w:ascii="Arial" w:hAnsi="Arial" w:cs="Arial"/>
        </w:rPr>
        <w:t xml:space="preserve">What experience has the visit leader of the participants they intend to supervise? </w:t>
      </w:r>
    </w:p>
    <w:p w14:paraId="113D68AD" w14:textId="77777777" w:rsidR="00B551D1" w:rsidRPr="00B551D1" w:rsidRDefault="00B551D1" w:rsidP="00EE229C">
      <w:pPr>
        <w:pStyle w:val="ListParagraph"/>
        <w:numPr>
          <w:ilvl w:val="0"/>
          <w:numId w:val="19"/>
        </w:numPr>
        <w:jc w:val="both"/>
        <w:rPr>
          <w:rFonts w:ascii="Arial" w:hAnsi="Arial" w:cs="Arial"/>
        </w:rPr>
      </w:pPr>
      <w:r w:rsidRPr="00B551D1">
        <w:rPr>
          <w:rFonts w:ascii="Arial" w:hAnsi="Arial" w:cs="Arial"/>
        </w:rPr>
        <w:t xml:space="preserve">What experience has the visit leader of the environment and geographical area chosen? </w:t>
      </w:r>
    </w:p>
    <w:p w14:paraId="62CDD567" w14:textId="77777777" w:rsidR="00B551D1" w:rsidRPr="00B551D1" w:rsidRDefault="00B551D1" w:rsidP="00EE229C">
      <w:pPr>
        <w:pStyle w:val="ListParagraph"/>
        <w:numPr>
          <w:ilvl w:val="0"/>
          <w:numId w:val="19"/>
        </w:numPr>
        <w:jc w:val="both"/>
        <w:rPr>
          <w:rFonts w:ascii="Arial" w:hAnsi="Arial" w:cs="Arial"/>
        </w:rPr>
      </w:pPr>
      <w:r w:rsidRPr="00B551D1">
        <w:rPr>
          <w:rFonts w:ascii="Arial" w:hAnsi="Arial" w:cs="Arial"/>
        </w:rPr>
        <w:t xml:space="preserve">Does the visit leader possess the appropriate qualifications? </w:t>
      </w:r>
    </w:p>
    <w:p w14:paraId="35A08137" w14:textId="192CB2A3" w:rsidR="00B551D1" w:rsidRPr="00B551D1" w:rsidRDefault="00B551D1" w:rsidP="00EE229C">
      <w:pPr>
        <w:pStyle w:val="ListParagraph"/>
        <w:numPr>
          <w:ilvl w:val="0"/>
          <w:numId w:val="19"/>
        </w:numPr>
        <w:jc w:val="both"/>
        <w:rPr>
          <w:rFonts w:ascii="Arial" w:hAnsi="Arial" w:cs="Arial"/>
        </w:rPr>
      </w:pPr>
      <w:r w:rsidRPr="00B551D1">
        <w:rPr>
          <w:rFonts w:ascii="Arial" w:hAnsi="Arial" w:cs="Arial"/>
        </w:rPr>
        <w:t xml:space="preserve">Is the visit leader aware of all relevant guidelines and able to act on these? </w:t>
      </w:r>
    </w:p>
    <w:p w14:paraId="6DDDBE4F" w14:textId="77777777" w:rsidR="00B551D1" w:rsidRDefault="00B551D1" w:rsidP="00ED5EFB">
      <w:pPr>
        <w:jc w:val="both"/>
      </w:pPr>
    </w:p>
    <w:p w14:paraId="2080460A" w14:textId="5DF66FEB" w:rsidR="00ED5EFB" w:rsidRPr="00CF0FF1" w:rsidRDefault="00ED5EFB" w:rsidP="00ED5EFB">
      <w:pPr>
        <w:jc w:val="both"/>
        <w:rPr>
          <w:rFonts w:ascii="Arial" w:hAnsi="Arial" w:cs="Arial"/>
          <w:lang w:val="en-US"/>
        </w:rPr>
      </w:pPr>
      <w:r w:rsidRPr="00CF0FF1">
        <w:rPr>
          <w:rFonts w:ascii="Arial" w:hAnsi="Arial" w:cs="Arial"/>
          <w:lang w:val="en-US"/>
        </w:rPr>
        <w:t xml:space="preserve">The Visit Leader must recognise that whilst leading the visit </w:t>
      </w:r>
      <w:r w:rsidR="00A4276A">
        <w:rPr>
          <w:rFonts w:ascii="Arial" w:hAnsi="Arial" w:cs="Arial"/>
          <w:lang w:val="en-US"/>
        </w:rPr>
        <w:t>they are in</w:t>
      </w:r>
      <w:r w:rsidRPr="00CF0FF1">
        <w:rPr>
          <w:rFonts w:ascii="Arial" w:hAnsi="Arial" w:cs="Arial"/>
          <w:lang w:val="en-US"/>
        </w:rPr>
        <w:t xml:space="preserve"> effect representing Roselyn House School and therefore KS Education</w:t>
      </w:r>
      <w:r w:rsidR="00A22AE1" w:rsidRPr="00CF0FF1">
        <w:rPr>
          <w:rFonts w:ascii="Arial" w:hAnsi="Arial" w:cs="Arial"/>
          <w:lang w:val="en-US"/>
        </w:rPr>
        <w:t xml:space="preserve"> Limited.</w:t>
      </w:r>
      <w:r w:rsidRPr="00CF0FF1">
        <w:rPr>
          <w:rFonts w:ascii="Arial" w:hAnsi="Arial" w:cs="Arial"/>
          <w:lang w:val="en-US"/>
        </w:rPr>
        <w:t xml:space="preserve"> The Visit Leader must:</w:t>
      </w:r>
    </w:p>
    <w:p w14:paraId="740BAF6B" w14:textId="77777777" w:rsidR="00ED5EFB" w:rsidRPr="00CF0FF1" w:rsidRDefault="00ED5EFB" w:rsidP="00ED5EFB">
      <w:pPr>
        <w:jc w:val="both"/>
        <w:rPr>
          <w:rFonts w:ascii="Arial" w:hAnsi="Arial" w:cs="Arial"/>
          <w:lang w:val="en-US"/>
        </w:rPr>
      </w:pPr>
    </w:p>
    <w:p w14:paraId="412C6B6E" w14:textId="50E118FE" w:rsidR="00FE6051" w:rsidRDefault="00FE6051" w:rsidP="00EE229C">
      <w:pPr>
        <w:numPr>
          <w:ilvl w:val="0"/>
          <w:numId w:val="20"/>
        </w:numPr>
        <w:jc w:val="both"/>
        <w:rPr>
          <w:rFonts w:ascii="Arial" w:hAnsi="Arial" w:cs="Arial"/>
          <w:lang w:val="en-US"/>
        </w:rPr>
      </w:pPr>
      <w:r>
        <w:rPr>
          <w:rFonts w:ascii="Arial" w:hAnsi="Arial" w:cs="Arial"/>
          <w:lang w:val="en-US"/>
        </w:rPr>
        <w:t>Obtain approval for the visit/ activity within Policy</w:t>
      </w:r>
    </w:p>
    <w:p w14:paraId="23865B49" w14:textId="3363B8CD" w:rsidR="00FE6051" w:rsidRDefault="00FE6051" w:rsidP="00EE229C">
      <w:pPr>
        <w:numPr>
          <w:ilvl w:val="0"/>
          <w:numId w:val="20"/>
        </w:numPr>
        <w:jc w:val="both"/>
        <w:rPr>
          <w:rFonts w:ascii="Arial" w:hAnsi="Arial" w:cs="Arial"/>
          <w:lang w:val="en-US"/>
        </w:rPr>
      </w:pPr>
      <w:r>
        <w:rPr>
          <w:rFonts w:ascii="Arial" w:hAnsi="Arial" w:cs="Arial"/>
          <w:lang w:val="en-US"/>
        </w:rPr>
        <w:t>Ensure that the ratio of staff to young people is appropriate for the environment/ actvities</w:t>
      </w:r>
    </w:p>
    <w:p w14:paraId="7F558824" w14:textId="6ABC4A01" w:rsidR="00ED5EFB" w:rsidRPr="00CF0FF1" w:rsidRDefault="00565503" w:rsidP="00EE229C">
      <w:pPr>
        <w:numPr>
          <w:ilvl w:val="0"/>
          <w:numId w:val="20"/>
        </w:numPr>
        <w:jc w:val="both"/>
        <w:rPr>
          <w:rFonts w:ascii="Arial" w:hAnsi="Arial" w:cs="Arial"/>
          <w:lang w:val="en-US"/>
        </w:rPr>
      </w:pPr>
      <w:r w:rsidRPr="00CF0FF1">
        <w:rPr>
          <w:rFonts w:ascii="Arial" w:hAnsi="Arial" w:cs="Arial"/>
          <w:lang w:val="en-US"/>
        </w:rPr>
        <w:t xml:space="preserve">Ensure the overall maintenance of good order and discipline during the </w:t>
      </w:r>
      <w:r w:rsidR="000613CD" w:rsidRPr="00CF0FF1">
        <w:rPr>
          <w:rFonts w:ascii="Arial" w:hAnsi="Arial" w:cs="Arial"/>
          <w:lang w:val="en-US"/>
        </w:rPr>
        <w:t>visit.</w:t>
      </w:r>
    </w:p>
    <w:p w14:paraId="0F54B90E" w14:textId="690E13F5" w:rsidR="00565503" w:rsidRPr="00CF0FF1" w:rsidRDefault="00565503" w:rsidP="00EE229C">
      <w:pPr>
        <w:numPr>
          <w:ilvl w:val="0"/>
          <w:numId w:val="20"/>
        </w:numPr>
        <w:jc w:val="both"/>
        <w:rPr>
          <w:rFonts w:ascii="Arial" w:hAnsi="Arial" w:cs="Arial"/>
          <w:lang w:val="en-US"/>
        </w:rPr>
      </w:pPr>
      <w:r w:rsidRPr="00CF0FF1">
        <w:rPr>
          <w:rFonts w:ascii="Arial" w:hAnsi="Arial" w:cs="Arial"/>
          <w:lang w:val="en-US"/>
        </w:rPr>
        <w:t xml:space="preserve">Ensure that adequate arrangements are planned and implemented for the safety and well-being of all participants, staff and </w:t>
      </w:r>
      <w:r w:rsidR="00A22419" w:rsidRPr="00CF0FF1">
        <w:rPr>
          <w:rFonts w:ascii="Arial" w:hAnsi="Arial" w:cs="Arial"/>
          <w:lang w:val="en-US"/>
        </w:rPr>
        <w:t>student</w:t>
      </w:r>
      <w:r w:rsidRPr="00CF0FF1">
        <w:rPr>
          <w:rFonts w:ascii="Arial" w:hAnsi="Arial" w:cs="Arial"/>
          <w:lang w:val="en-US"/>
        </w:rPr>
        <w:t xml:space="preserve">s, whilst on the visit. In respect of residential visits, adequate supervision must be provided </w:t>
      </w:r>
      <w:r w:rsidR="000613CD" w:rsidRPr="00CF0FF1">
        <w:rPr>
          <w:rFonts w:ascii="Arial" w:hAnsi="Arial" w:cs="Arial"/>
          <w:lang w:val="en-US"/>
        </w:rPr>
        <w:t>24/7.</w:t>
      </w:r>
    </w:p>
    <w:p w14:paraId="404BF7D2" w14:textId="68769F0A" w:rsidR="00565503" w:rsidRPr="00CF0FF1" w:rsidRDefault="00565503" w:rsidP="00EE229C">
      <w:pPr>
        <w:numPr>
          <w:ilvl w:val="0"/>
          <w:numId w:val="20"/>
        </w:numPr>
        <w:jc w:val="both"/>
        <w:rPr>
          <w:rFonts w:ascii="Arial" w:hAnsi="Arial" w:cs="Arial"/>
          <w:lang w:val="en-US"/>
        </w:rPr>
      </w:pPr>
      <w:r w:rsidRPr="00CF0FF1">
        <w:rPr>
          <w:rFonts w:ascii="Arial" w:hAnsi="Arial" w:cs="Arial"/>
          <w:lang w:val="en-US"/>
        </w:rPr>
        <w:t xml:space="preserve">Ensure that all members of staff are fully briefed as to their roles and </w:t>
      </w:r>
      <w:r w:rsidR="000613CD" w:rsidRPr="00CF0FF1">
        <w:rPr>
          <w:rFonts w:ascii="Arial" w:hAnsi="Arial" w:cs="Arial"/>
          <w:lang w:val="en-US"/>
        </w:rPr>
        <w:t>responsibilities.</w:t>
      </w:r>
    </w:p>
    <w:p w14:paraId="3D6F13CC" w14:textId="77777777" w:rsidR="00565503" w:rsidRPr="00CF0FF1" w:rsidRDefault="00565503" w:rsidP="00EE229C">
      <w:pPr>
        <w:numPr>
          <w:ilvl w:val="0"/>
          <w:numId w:val="20"/>
        </w:numPr>
        <w:jc w:val="both"/>
        <w:rPr>
          <w:rFonts w:ascii="Arial" w:hAnsi="Arial" w:cs="Arial"/>
          <w:lang w:val="en-US"/>
        </w:rPr>
      </w:pPr>
      <w:r w:rsidRPr="00CF0FF1">
        <w:rPr>
          <w:rFonts w:ascii="Arial" w:hAnsi="Arial" w:cs="Arial"/>
          <w:lang w:val="en-US"/>
        </w:rPr>
        <w:t>Ensure that group leaders are appointed with proper regard to their experience and competence to undertake the tasks assigned to them.</w:t>
      </w:r>
    </w:p>
    <w:p w14:paraId="69575126" w14:textId="4C1F27F6" w:rsidR="00A22AE1" w:rsidRPr="00CF0FF1" w:rsidRDefault="00565503" w:rsidP="00EE229C">
      <w:pPr>
        <w:numPr>
          <w:ilvl w:val="0"/>
          <w:numId w:val="20"/>
        </w:numPr>
        <w:jc w:val="both"/>
        <w:rPr>
          <w:rFonts w:ascii="Arial" w:hAnsi="Arial" w:cs="Arial"/>
          <w:lang w:val="en-US"/>
        </w:rPr>
      </w:pPr>
      <w:r w:rsidRPr="00CF0FF1">
        <w:rPr>
          <w:rFonts w:ascii="Arial" w:hAnsi="Arial" w:cs="Arial"/>
          <w:lang w:val="en-US"/>
        </w:rPr>
        <w:t xml:space="preserve">Undertake the completion of the </w:t>
      </w:r>
      <w:r w:rsidR="00A22AE1" w:rsidRPr="00CF0FF1">
        <w:rPr>
          <w:rFonts w:ascii="Arial" w:hAnsi="Arial" w:cs="Arial"/>
          <w:lang w:val="en-US"/>
        </w:rPr>
        <w:t xml:space="preserve">Educational Visits Planning </w:t>
      </w:r>
      <w:r w:rsidR="000613CD" w:rsidRPr="00CF0FF1">
        <w:rPr>
          <w:rFonts w:ascii="Arial" w:hAnsi="Arial" w:cs="Arial"/>
          <w:lang w:val="en-US"/>
        </w:rPr>
        <w:t>Check</w:t>
      </w:r>
      <w:r w:rsidR="00A22AE1" w:rsidRPr="00CF0FF1">
        <w:rPr>
          <w:rFonts w:ascii="Arial" w:hAnsi="Arial" w:cs="Arial"/>
          <w:lang w:val="en-US"/>
        </w:rPr>
        <w:t xml:space="preserve"> List and Approval Form and Risk Assessment as necessary with the assistance of the EVC</w:t>
      </w:r>
    </w:p>
    <w:p w14:paraId="55D1090D" w14:textId="77777777" w:rsidR="00565503" w:rsidRPr="00CF0FF1" w:rsidRDefault="00565503" w:rsidP="00EE229C">
      <w:pPr>
        <w:pStyle w:val="ListParagraph"/>
        <w:numPr>
          <w:ilvl w:val="0"/>
          <w:numId w:val="20"/>
        </w:numPr>
        <w:jc w:val="both"/>
        <w:rPr>
          <w:rFonts w:ascii="Arial" w:hAnsi="Arial" w:cs="Arial"/>
          <w:lang w:val="en-US"/>
        </w:rPr>
      </w:pPr>
      <w:r w:rsidRPr="00CF0FF1">
        <w:rPr>
          <w:rFonts w:ascii="Arial" w:hAnsi="Arial" w:cs="Arial"/>
          <w:lang w:val="en-US"/>
        </w:rPr>
        <w:t xml:space="preserve">It is particularly important </w:t>
      </w:r>
      <w:r w:rsidR="00A22AE1" w:rsidRPr="00CF0FF1">
        <w:rPr>
          <w:rFonts w:ascii="Arial" w:hAnsi="Arial" w:cs="Arial"/>
          <w:lang w:val="en-US"/>
        </w:rPr>
        <w:t xml:space="preserve">that within the Risk Assessment </w:t>
      </w:r>
      <w:r w:rsidRPr="00CF0FF1">
        <w:rPr>
          <w:rFonts w:ascii="Arial" w:hAnsi="Arial" w:cs="Arial"/>
          <w:lang w:val="en-US"/>
        </w:rPr>
        <w:t>the school identifies children with special educational and medical needs. The Risk Assessment should confirm whether it is necessary to ask if t</w:t>
      </w:r>
      <w:r w:rsidR="00A22AE1" w:rsidRPr="00CF0FF1">
        <w:rPr>
          <w:rFonts w:ascii="Arial" w:hAnsi="Arial" w:cs="Arial"/>
          <w:lang w:val="en-US"/>
        </w:rPr>
        <w:t>he Centre can meet these needs.</w:t>
      </w:r>
      <w:r w:rsidRPr="00CF0FF1">
        <w:rPr>
          <w:rFonts w:ascii="Arial" w:hAnsi="Arial" w:cs="Arial"/>
          <w:lang w:val="en-US"/>
        </w:rPr>
        <w:t xml:space="preserve"> If there is any swimming during the activity</w:t>
      </w:r>
      <w:r w:rsidR="003C2899" w:rsidRPr="00CF0FF1">
        <w:rPr>
          <w:rFonts w:ascii="Arial" w:hAnsi="Arial" w:cs="Arial"/>
          <w:lang w:val="en-US"/>
        </w:rPr>
        <w:t>, this must be addressed in the Risk Assessment.</w:t>
      </w:r>
    </w:p>
    <w:p w14:paraId="4F55274A" w14:textId="77777777" w:rsidR="00A22AE1" w:rsidRDefault="00A22AE1" w:rsidP="00EE229C">
      <w:pPr>
        <w:pStyle w:val="ListParagraph"/>
        <w:numPr>
          <w:ilvl w:val="0"/>
          <w:numId w:val="20"/>
        </w:numPr>
        <w:jc w:val="both"/>
        <w:rPr>
          <w:rFonts w:ascii="Arial" w:hAnsi="Arial" w:cs="Arial"/>
          <w:lang w:val="en-US"/>
        </w:rPr>
      </w:pPr>
      <w:r w:rsidRPr="00CF0FF1">
        <w:rPr>
          <w:rFonts w:ascii="Arial" w:hAnsi="Arial" w:cs="Arial"/>
          <w:lang w:val="en-US"/>
        </w:rPr>
        <w:t>Complete an out of school/ transport sheet to show the risk/ medical needs associated with each individual child and be aware of individual student’s risk/ medical needs through the ‘student passport.’</w:t>
      </w:r>
    </w:p>
    <w:p w14:paraId="2DE54877" w14:textId="4B2EE0E2" w:rsidR="00FE6051" w:rsidRDefault="00FE6051" w:rsidP="00EE229C">
      <w:pPr>
        <w:pStyle w:val="ListParagraph"/>
        <w:numPr>
          <w:ilvl w:val="0"/>
          <w:numId w:val="20"/>
        </w:numPr>
        <w:jc w:val="both"/>
        <w:rPr>
          <w:rFonts w:ascii="Arial" w:hAnsi="Arial" w:cs="Arial"/>
          <w:lang w:val="en-US"/>
        </w:rPr>
      </w:pPr>
      <w:r>
        <w:rPr>
          <w:rFonts w:ascii="Arial" w:hAnsi="Arial" w:cs="Arial"/>
          <w:lang w:val="en-US"/>
        </w:rPr>
        <w:t>Ensure compliance with emergency procedures and ensure all accompanying staff are familiar with the procedures</w:t>
      </w:r>
    </w:p>
    <w:p w14:paraId="30754836" w14:textId="4EE43040" w:rsidR="00FE6051" w:rsidRPr="00CF0FF1" w:rsidRDefault="00FE6051" w:rsidP="00EE229C">
      <w:pPr>
        <w:pStyle w:val="ListParagraph"/>
        <w:numPr>
          <w:ilvl w:val="0"/>
          <w:numId w:val="20"/>
        </w:numPr>
        <w:jc w:val="both"/>
        <w:rPr>
          <w:rFonts w:ascii="Arial" w:hAnsi="Arial" w:cs="Arial"/>
          <w:lang w:val="en-US"/>
        </w:rPr>
      </w:pPr>
      <w:r>
        <w:rPr>
          <w:rFonts w:ascii="Arial" w:hAnsi="Arial" w:cs="Arial"/>
          <w:lang w:val="en-US"/>
        </w:rPr>
        <w:t>Complete the evaluation of the visit/ activity</w:t>
      </w:r>
    </w:p>
    <w:p w14:paraId="10D12D7C" w14:textId="77777777" w:rsidR="00A22AE1" w:rsidRPr="00CF0FF1" w:rsidRDefault="00A22AE1" w:rsidP="00A22AE1">
      <w:pPr>
        <w:ind w:left="780"/>
        <w:jc w:val="both"/>
        <w:rPr>
          <w:rFonts w:ascii="Arial" w:hAnsi="Arial" w:cs="Arial"/>
          <w:lang w:val="en-US"/>
        </w:rPr>
      </w:pPr>
    </w:p>
    <w:p w14:paraId="4EB1EE37" w14:textId="41113EE8" w:rsidR="003C2899" w:rsidRPr="00CF0FF1" w:rsidRDefault="003C2899" w:rsidP="003C2899">
      <w:pPr>
        <w:jc w:val="both"/>
        <w:rPr>
          <w:rFonts w:ascii="Arial" w:hAnsi="Arial" w:cs="Arial"/>
          <w:lang w:val="en-US"/>
        </w:rPr>
      </w:pPr>
      <w:r w:rsidRPr="00CF0FF1">
        <w:rPr>
          <w:rFonts w:ascii="Arial" w:hAnsi="Arial" w:cs="Arial"/>
          <w:lang w:val="en-US"/>
        </w:rPr>
        <w:t>The Visit Leader is also responsible for ensuring that participants conduct themselves with due respect of the envir</w:t>
      </w:r>
      <w:r w:rsidR="00F12913" w:rsidRPr="00CF0FF1">
        <w:rPr>
          <w:rFonts w:ascii="Arial" w:hAnsi="Arial" w:cs="Arial"/>
          <w:lang w:val="en-US"/>
        </w:rPr>
        <w:t>onment and the local community.</w:t>
      </w:r>
      <w:r w:rsidRPr="00CF0FF1">
        <w:rPr>
          <w:rFonts w:ascii="Arial" w:hAnsi="Arial" w:cs="Arial"/>
          <w:lang w:val="en-US"/>
        </w:rPr>
        <w:t xml:space="preserve"> Visit Leaders should be familiar and act in accordance with all relevant regulations and guidance contained in this document. Visit Leaders must inform the Headteacher</w:t>
      </w:r>
      <w:r w:rsidR="00FE6051">
        <w:rPr>
          <w:rFonts w:ascii="Arial" w:hAnsi="Arial" w:cs="Arial"/>
          <w:lang w:val="en-US"/>
        </w:rPr>
        <w:t>/Business Manager</w:t>
      </w:r>
      <w:r w:rsidR="00F12913" w:rsidRPr="00CF0FF1">
        <w:rPr>
          <w:rFonts w:ascii="Arial" w:hAnsi="Arial" w:cs="Arial"/>
          <w:lang w:val="en-US"/>
        </w:rPr>
        <w:t xml:space="preserve"> </w:t>
      </w:r>
      <w:r w:rsidRPr="00CF0FF1">
        <w:rPr>
          <w:rFonts w:ascii="Arial" w:hAnsi="Arial" w:cs="Arial"/>
          <w:lang w:val="en-US"/>
        </w:rPr>
        <w:t>if at any point during the planning of the visit concerns arise which lead them to feel unsure of their competence to lead the visit safely.</w:t>
      </w:r>
    </w:p>
    <w:p w14:paraId="1B0C8E46" w14:textId="77777777" w:rsidR="003C2899" w:rsidRPr="00CF0FF1" w:rsidRDefault="003C2899" w:rsidP="003C2899">
      <w:pPr>
        <w:jc w:val="both"/>
        <w:rPr>
          <w:rFonts w:ascii="Arial" w:hAnsi="Arial" w:cs="Arial"/>
          <w:lang w:val="en-US"/>
        </w:rPr>
      </w:pPr>
    </w:p>
    <w:p w14:paraId="4BBAC22F" w14:textId="77777777" w:rsidR="003C2899" w:rsidRPr="00CF0FF1" w:rsidRDefault="003C2899" w:rsidP="003C2899">
      <w:pPr>
        <w:jc w:val="both"/>
        <w:rPr>
          <w:rFonts w:ascii="Arial" w:hAnsi="Arial" w:cs="Arial"/>
          <w:lang w:val="en-US"/>
        </w:rPr>
      </w:pPr>
      <w:r w:rsidRPr="00CF0FF1">
        <w:rPr>
          <w:rFonts w:ascii="Arial" w:hAnsi="Arial" w:cs="Arial"/>
          <w:lang w:val="en-US"/>
        </w:rPr>
        <w:t xml:space="preserve">The risk assessment process </w:t>
      </w:r>
      <w:r w:rsidRPr="00CF0FF1">
        <w:rPr>
          <w:rFonts w:ascii="Arial" w:hAnsi="Arial" w:cs="Arial"/>
          <w:u w:val="single"/>
          <w:lang w:val="en-US"/>
        </w:rPr>
        <w:t>must</w:t>
      </w:r>
      <w:r w:rsidRPr="00CF0FF1">
        <w:rPr>
          <w:rFonts w:ascii="Arial" w:hAnsi="Arial" w:cs="Arial"/>
          <w:lang w:val="en-US"/>
        </w:rPr>
        <w:t xml:space="preserve"> be se</w:t>
      </w:r>
      <w:r w:rsidR="00F12913" w:rsidRPr="00CF0FF1">
        <w:rPr>
          <w:rFonts w:ascii="Arial" w:hAnsi="Arial" w:cs="Arial"/>
          <w:lang w:val="en-US"/>
        </w:rPr>
        <w:t>en as ‘on-going’ and ‘dynamic’.</w:t>
      </w:r>
      <w:r w:rsidRPr="00CF0FF1">
        <w:rPr>
          <w:rFonts w:ascii="Arial" w:hAnsi="Arial" w:cs="Arial"/>
          <w:lang w:val="en-US"/>
        </w:rPr>
        <w:t xml:space="preserve"> In other words, professional judgments and decisions regarding safety will need to be made </w:t>
      </w:r>
      <w:r w:rsidRPr="00CF0FF1">
        <w:rPr>
          <w:rFonts w:ascii="Arial" w:hAnsi="Arial" w:cs="Arial"/>
          <w:u w:val="single"/>
          <w:lang w:val="en-US"/>
        </w:rPr>
        <w:t>during</w:t>
      </w:r>
      <w:r w:rsidRPr="00CF0FF1">
        <w:rPr>
          <w:rFonts w:ascii="Arial" w:hAnsi="Arial" w:cs="Arial"/>
          <w:lang w:val="en-US"/>
        </w:rPr>
        <w:t xml:space="preserve"> the activity. If the control measures aren’t sufficient the activity must not proceed.</w:t>
      </w:r>
    </w:p>
    <w:p w14:paraId="56B86C19" w14:textId="77777777" w:rsidR="003C2899" w:rsidRPr="00CF0FF1" w:rsidRDefault="003C2899" w:rsidP="003C2899">
      <w:pPr>
        <w:jc w:val="both"/>
        <w:rPr>
          <w:rFonts w:ascii="Arial" w:hAnsi="Arial" w:cs="Arial"/>
          <w:lang w:val="en-US"/>
        </w:rPr>
      </w:pPr>
    </w:p>
    <w:p w14:paraId="7C17F1EA" w14:textId="77777777" w:rsidR="003C2899" w:rsidRPr="00CF0FF1" w:rsidRDefault="003C2899" w:rsidP="003C2899">
      <w:pPr>
        <w:jc w:val="both"/>
        <w:rPr>
          <w:rFonts w:ascii="Arial" w:hAnsi="Arial" w:cs="Arial"/>
          <w:lang w:val="en-US"/>
        </w:rPr>
      </w:pPr>
      <w:r w:rsidRPr="00CF0FF1">
        <w:rPr>
          <w:rFonts w:ascii="Arial" w:hAnsi="Arial" w:cs="Arial"/>
          <w:lang w:val="en-US"/>
        </w:rPr>
        <w:t>The Visit Leader will have a clearly defined and agreed ‘Visit Closed Policy’ with the Base Contact, (additionally a ‘Failed to Return Policy’ is required for Duke o</w:t>
      </w:r>
      <w:r w:rsidR="00F12913" w:rsidRPr="00CF0FF1">
        <w:rPr>
          <w:rFonts w:ascii="Arial" w:hAnsi="Arial" w:cs="Arial"/>
          <w:lang w:val="en-US"/>
        </w:rPr>
        <w:t>f Edinburgh Award groups only).</w:t>
      </w:r>
      <w:r w:rsidRPr="00CF0FF1">
        <w:rPr>
          <w:rFonts w:ascii="Arial" w:hAnsi="Arial" w:cs="Arial"/>
          <w:lang w:val="en-US"/>
        </w:rPr>
        <w:t xml:space="preserve"> The Visit Leader must clearly communicate any delays or incidents that may cause late arrivals at destinations or return journeys to base to ease parental/carer concern.</w:t>
      </w:r>
    </w:p>
    <w:p w14:paraId="3DA8A15C" w14:textId="77777777" w:rsidR="003C2899" w:rsidRPr="00523894" w:rsidRDefault="003C2899" w:rsidP="003C2899">
      <w:pPr>
        <w:jc w:val="both"/>
        <w:rPr>
          <w:rFonts w:ascii="Arial" w:hAnsi="Arial" w:cs="Arial"/>
          <w:lang w:val="en-US"/>
        </w:rPr>
      </w:pPr>
    </w:p>
    <w:p w14:paraId="094309F0" w14:textId="7380BF90" w:rsidR="003C2899" w:rsidRPr="00523894" w:rsidRDefault="00642744" w:rsidP="003C2899">
      <w:pPr>
        <w:jc w:val="both"/>
        <w:rPr>
          <w:rFonts w:ascii="Arial" w:hAnsi="Arial" w:cs="Arial"/>
          <w:b/>
          <w:lang w:val="en-US"/>
        </w:rPr>
      </w:pPr>
      <w:r w:rsidRPr="00523894">
        <w:rPr>
          <w:rFonts w:ascii="Arial" w:hAnsi="Arial" w:cs="Arial"/>
          <w:b/>
          <w:lang w:val="en-US"/>
        </w:rPr>
        <w:t>Responsibilities</w:t>
      </w:r>
      <w:r w:rsidR="003C2899" w:rsidRPr="00523894">
        <w:rPr>
          <w:rFonts w:ascii="Arial" w:hAnsi="Arial" w:cs="Arial"/>
          <w:b/>
          <w:lang w:val="en-US"/>
        </w:rPr>
        <w:t xml:space="preserve"> of Nominated Group Leaders</w:t>
      </w:r>
    </w:p>
    <w:p w14:paraId="6BE0E28C" w14:textId="77777777" w:rsidR="003C2899" w:rsidRPr="00CF0FF1" w:rsidRDefault="003C2899" w:rsidP="003C2899">
      <w:pPr>
        <w:jc w:val="both"/>
        <w:rPr>
          <w:rFonts w:ascii="Arial" w:hAnsi="Arial" w:cs="Arial"/>
          <w:b/>
          <w:lang w:val="en-US"/>
        </w:rPr>
      </w:pPr>
    </w:p>
    <w:p w14:paraId="2D601510" w14:textId="77777777" w:rsidR="003C2899" w:rsidRPr="00CF0FF1" w:rsidRDefault="00F12913" w:rsidP="003C2899">
      <w:pPr>
        <w:jc w:val="both"/>
        <w:rPr>
          <w:rFonts w:ascii="Arial" w:hAnsi="Arial" w:cs="Arial"/>
          <w:lang w:val="en-US"/>
        </w:rPr>
      </w:pPr>
      <w:r w:rsidRPr="00CF0FF1">
        <w:rPr>
          <w:rFonts w:ascii="Arial" w:hAnsi="Arial" w:cs="Arial"/>
          <w:lang w:val="en-US"/>
        </w:rPr>
        <w:t>Group leaders</w:t>
      </w:r>
      <w:r w:rsidR="003C2899" w:rsidRPr="00CF0FF1">
        <w:rPr>
          <w:rFonts w:ascii="Arial" w:hAnsi="Arial" w:cs="Arial"/>
          <w:lang w:val="en-US"/>
        </w:rPr>
        <w:t xml:space="preserve">, have a common law duty of care towards the </w:t>
      </w:r>
      <w:r w:rsidR="00A22419" w:rsidRPr="00CF0FF1">
        <w:rPr>
          <w:rFonts w:ascii="Arial" w:hAnsi="Arial" w:cs="Arial"/>
          <w:lang w:val="en-US"/>
        </w:rPr>
        <w:t>student</w:t>
      </w:r>
      <w:r w:rsidR="003C2899" w:rsidRPr="00CF0FF1">
        <w:rPr>
          <w:rFonts w:ascii="Arial" w:hAnsi="Arial" w:cs="Arial"/>
          <w:lang w:val="en-US"/>
        </w:rPr>
        <w:t xml:space="preserve">s in their charge.  Group leaders must recognise </w:t>
      </w:r>
      <w:r w:rsidR="00760B6C" w:rsidRPr="00CF0FF1">
        <w:rPr>
          <w:rFonts w:ascii="Arial" w:hAnsi="Arial" w:cs="Arial"/>
          <w:lang w:val="en-US"/>
        </w:rPr>
        <w:t>their responsibilities in:</w:t>
      </w:r>
    </w:p>
    <w:p w14:paraId="5A14D88F" w14:textId="77777777" w:rsidR="00760B6C" w:rsidRPr="00CF0FF1" w:rsidRDefault="00760B6C" w:rsidP="003C2899">
      <w:pPr>
        <w:jc w:val="both"/>
        <w:rPr>
          <w:rFonts w:ascii="Arial" w:hAnsi="Arial" w:cs="Arial"/>
          <w:lang w:val="en-US"/>
        </w:rPr>
      </w:pPr>
    </w:p>
    <w:p w14:paraId="6CC4C64E" w14:textId="3C74A712" w:rsidR="00760B6C" w:rsidRPr="00CF0FF1" w:rsidRDefault="00760B6C" w:rsidP="00EE229C">
      <w:pPr>
        <w:numPr>
          <w:ilvl w:val="0"/>
          <w:numId w:val="21"/>
        </w:numPr>
        <w:jc w:val="both"/>
        <w:rPr>
          <w:rFonts w:ascii="Arial" w:hAnsi="Arial" w:cs="Arial"/>
          <w:lang w:val="en-US"/>
        </w:rPr>
      </w:pPr>
      <w:r w:rsidRPr="00CF0FF1">
        <w:rPr>
          <w:rFonts w:ascii="Arial" w:hAnsi="Arial" w:cs="Arial"/>
          <w:lang w:val="en-US"/>
        </w:rPr>
        <w:t xml:space="preserve">Maintaining good order and </w:t>
      </w:r>
      <w:r w:rsidR="000613CD" w:rsidRPr="00CF0FF1">
        <w:rPr>
          <w:rFonts w:ascii="Arial" w:hAnsi="Arial" w:cs="Arial"/>
          <w:lang w:val="en-US"/>
        </w:rPr>
        <w:t>discipline.</w:t>
      </w:r>
    </w:p>
    <w:p w14:paraId="53F88ECD" w14:textId="6D7700E6" w:rsidR="00760B6C" w:rsidRPr="00CF0FF1" w:rsidRDefault="00760B6C" w:rsidP="00EE229C">
      <w:pPr>
        <w:numPr>
          <w:ilvl w:val="0"/>
          <w:numId w:val="21"/>
        </w:numPr>
        <w:jc w:val="both"/>
        <w:rPr>
          <w:rFonts w:ascii="Arial" w:hAnsi="Arial" w:cs="Arial"/>
          <w:lang w:val="en-US"/>
        </w:rPr>
      </w:pPr>
      <w:r w:rsidRPr="00CF0FF1">
        <w:rPr>
          <w:rFonts w:ascii="Arial" w:hAnsi="Arial" w:cs="Arial"/>
          <w:lang w:val="en-US"/>
        </w:rPr>
        <w:t xml:space="preserve">Ensuring the safety and well-being of the </w:t>
      </w:r>
      <w:r w:rsidR="00A22419" w:rsidRPr="00CF0FF1">
        <w:rPr>
          <w:rFonts w:ascii="Arial" w:hAnsi="Arial" w:cs="Arial"/>
          <w:lang w:val="en-US"/>
        </w:rPr>
        <w:t>student</w:t>
      </w:r>
      <w:r w:rsidRPr="00CF0FF1">
        <w:rPr>
          <w:rFonts w:ascii="Arial" w:hAnsi="Arial" w:cs="Arial"/>
          <w:lang w:val="en-US"/>
        </w:rPr>
        <w:t xml:space="preserve">s in their </w:t>
      </w:r>
      <w:r w:rsidR="000613CD" w:rsidRPr="00CF0FF1">
        <w:rPr>
          <w:rFonts w:ascii="Arial" w:hAnsi="Arial" w:cs="Arial"/>
          <w:lang w:val="en-US"/>
        </w:rPr>
        <w:t>care.</w:t>
      </w:r>
    </w:p>
    <w:p w14:paraId="018B410B" w14:textId="77777777" w:rsidR="00760B6C" w:rsidRPr="00CF0FF1" w:rsidRDefault="00760B6C" w:rsidP="00EE229C">
      <w:pPr>
        <w:numPr>
          <w:ilvl w:val="0"/>
          <w:numId w:val="21"/>
        </w:numPr>
        <w:jc w:val="both"/>
        <w:rPr>
          <w:rFonts w:ascii="Arial" w:hAnsi="Arial" w:cs="Arial"/>
          <w:lang w:val="en-US"/>
        </w:rPr>
      </w:pPr>
      <w:r w:rsidRPr="00CF0FF1">
        <w:rPr>
          <w:rFonts w:ascii="Arial" w:hAnsi="Arial" w:cs="Arial"/>
          <w:lang w:val="en-US"/>
        </w:rPr>
        <w:t xml:space="preserve">Informing the Visit Leader of any accident involving the </w:t>
      </w:r>
      <w:r w:rsidR="00A22419" w:rsidRPr="00CF0FF1">
        <w:rPr>
          <w:rFonts w:ascii="Arial" w:hAnsi="Arial" w:cs="Arial"/>
          <w:lang w:val="en-US"/>
        </w:rPr>
        <w:t>student</w:t>
      </w:r>
      <w:r w:rsidRPr="00CF0FF1">
        <w:rPr>
          <w:rFonts w:ascii="Arial" w:hAnsi="Arial" w:cs="Arial"/>
          <w:lang w:val="en-US"/>
        </w:rPr>
        <w:t xml:space="preserve">s in their care, which has implications for </w:t>
      </w:r>
      <w:r w:rsidR="00A22419" w:rsidRPr="00CF0FF1">
        <w:rPr>
          <w:rFonts w:ascii="Arial" w:hAnsi="Arial" w:cs="Arial"/>
          <w:lang w:val="en-US"/>
        </w:rPr>
        <w:t>student</w:t>
      </w:r>
      <w:r w:rsidRPr="00CF0FF1">
        <w:rPr>
          <w:rFonts w:ascii="Arial" w:hAnsi="Arial" w:cs="Arial"/>
          <w:lang w:val="en-US"/>
        </w:rPr>
        <w:t>s’ health and safety, general welfare or the good order of the visit as a whole.</w:t>
      </w:r>
    </w:p>
    <w:p w14:paraId="134EC39C" w14:textId="77777777" w:rsidR="00760B6C" w:rsidRPr="00CF0FF1" w:rsidRDefault="00760B6C" w:rsidP="00760B6C">
      <w:pPr>
        <w:jc w:val="both"/>
        <w:rPr>
          <w:rFonts w:ascii="Arial" w:hAnsi="Arial" w:cs="Arial"/>
          <w:lang w:val="en-US"/>
        </w:rPr>
      </w:pPr>
    </w:p>
    <w:p w14:paraId="4FB2F38A" w14:textId="353DED8C" w:rsidR="00760B6C" w:rsidRPr="00523894" w:rsidRDefault="00642744" w:rsidP="00760B6C">
      <w:pPr>
        <w:jc w:val="both"/>
        <w:rPr>
          <w:rFonts w:ascii="Arial" w:hAnsi="Arial" w:cs="Arial"/>
          <w:b/>
          <w:lang w:val="en-US"/>
        </w:rPr>
      </w:pPr>
      <w:r w:rsidRPr="00523894">
        <w:rPr>
          <w:rFonts w:ascii="Arial" w:hAnsi="Arial" w:cs="Arial"/>
          <w:b/>
          <w:lang w:val="en-US"/>
        </w:rPr>
        <w:t>Responsibilities</w:t>
      </w:r>
      <w:r w:rsidR="00760B6C" w:rsidRPr="00523894">
        <w:rPr>
          <w:rFonts w:ascii="Arial" w:hAnsi="Arial" w:cs="Arial"/>
          <w:b/>
          <w:lang w:val="en-US"/>
        </w:rPr>
        <w:t xml:space="preserve"> of the ‘Base Contact’</w:t>
      </w:r>
    </w:p>
    <w:p w14:paraId="1F35D3FF" w14:textId="77777777" w:rsidR="00760B6C" w:rsidRPr="00CF0FF1" w:rsidRDefault="00760B6C" w:rsidP="00760B6C">
      <w:pPr>
        <w:jc w:val="both"/>
        <w:rPr>
          <w:rFonts w:ascii="Arial" w:hAnsi="Arial" w:cs="Arial"/>
          <w:b/>
          <w:lang w:val="en-US"/>
        </w:rPr>
      </w:pPr>
    </w:p>
    <w:p w14:paraId="6F128F76" w14:textId="77777777" w:rsidR="00760B6C" w:rsidRPr="00CF0FF1" w:rsidRDefault="00760B6C" w:rsidP="00760B6C">
      <w:pPr>
        <w:jc w:val="both"/>
        <w:rPr>
          <w:rFonts w:ascii="Arial" w:hAnsi="Arial" w:cs="Arial"/>
          <w:lang w:val="en-US"/>
        </w:rPr>
      </w:pPr>
      <w:r w:rsidRPr="00CF0FF1">
        <w:rPr>
          <w:rFonts w:ascii="Arial" w:hAnsi="Arial" w:cs="Arial"/>
          <w:lang w:val="en-US"/>
        </w:rPr>
        <w:t>The Base Contact should make arrangements to be accessible throughout the duration of the visit and be very clear on communicati</w:t>
      </w:r>
      <w:r w:rsidR="00AE424C" w:rsidRPr="00CF0FF1">
        <w:rPr>
          <w:rFonts w:ascii="Arial" w:hAnsi="Arial" w:cs="Arial"/>
          <w:lang w:val="en-US"/>
        </w:rPr>
        <w:t>on links with the Visit Leader.</w:t>
      </w:r>
      <w:r w:rsidRPr="00CF0FF1">
        <w:rPr>
          <w:rFonts w:ascii="Arial" w:hAnsi="Arial" w:cs="Arial"/>
          <w:lang w:val="en-US"/>
        </w:rPr>
        <w:t xml:space="preserve"> If mobile telephones are to be used, please ensure that there is a good reception and where possible, give landline telephone numbers.</w:t>
      </w:r>
    </w:p>
    <w:p w14:paraId="36169A0E" w14:textId="77777777" w:rsidR="00760B6C" w:rsidRPr="00CF0FF1" w:rsidRDefault="00760B6C" w:rsidP="00760B6C">
      <w:pPr>
        <w:jc w:val="both"/>
        <w:rPr>
          <w:rFonts w:ascii="Arial" w:hAnsi="Arial" w:cs="Arial"/>
          <w:lang w:val="en-US"/>
        </w:rPr>
      </w:pPr>
    </w:p>
    <w:p w14:paraId="1C20CC0D" w14:textId="2D193CE7" w:rsidR="00BC67B1" w:rsidRPr="00CF0FF1" w:rsidRDefault="00760B6C" w:rsidP="00760B6C">
      <w:pPr>
        <w:jc w:val="both"/>
        <w:rPr>
          <w:rFonts w:ascii="Arial" w:hAnsi="Arial" w:cs="Arial"/>
          <w:lang w:val="en-US"/>
        </w:rPr>
      </w:pPr>
      <w:r w:rsidRPr="00CF0FF1">
        <w:rPr>
          <w:rFonts w:ascii="Arial" w:hAnsi="Arial" w:cs="Arial"/>
          <w:lang w:val="en-US"/>
        </w:rPr>
        <w:t xml:space="preserve">The Base Contact should have full copies of </w:t>
      </w:r>
      <w:r w:rsidR="000613CD" w:rsidRPr="00CF0FF1">
        <w:rPr>
          <w:rFonts w:ascii="Arial" w:hAnsi="Arial" w:cs="Arial"/>
          <w:lang w:val="en-US"/>
        </w:rPr>
        <w:t>the Educational</w:t>
      </w:r>
      <w:r w:rsidR="00AE424C" w:rsidRPr="00CF0FF1">
        <w:rPr>
          <w:rFonts w:ascii="Arial" w:hAnsi="Arial" w:cs="Arial"/>
          <w:lang w:val="en-US"/>
        </w:rPr>
        <w:t xml:space="preserve"> Visits Planning and Check List and approval; along </w:t>
      </w:r>
      <w:r w:rsidR="00BC67B1" w:rsidRPr="00CF0FF1">
        <w:rPr>
          <w:rFonts w:ascii="Arial" w:hAnsi="Arial" w:cs="Arial"/>
          <w:lang w:val="en-US"/>
        </w:rPr>
        <w:t xml:space="preserve">with risk assessments and specific route maps/ details and the telephone numbers of two designated senior members of staff. In </w:t>
      </w:r>
      <w:r w:rsidR="000613CD" w:rsidRPr="00CF0FF1">
        <w:rPr>
          <w:rFonts w:ascii="Arial" w:hAnsi="Arial" w:cs="Arial"/>
          <w:lang w:val="en-US"/>
        </w:rPr>
        <w:t>addition,</w:t>
      </w:r>
      <w:r w:rsidR="00BC67B1" w:rsidRPr="00CF0FF1">
        <w:rPr>
          <w:rFonts w:ascii="Arial" w:hAnsi="Arial" w:cs="Arial"/>
          <w:lang w:val="en-US"/>
        </w:rPr>
        <w:t xml:space="preserve"> </w:t>
      </w:r>
      <w:r w:rsidR="00257640">
        <w:rPr>
          <w:rFonts w:ascii="Arial" w:hAnsi="Arial" w:cs="Arial"/>
          <w:lang w:val="en-US"/>
        </w:rPr>
        <w:t>they</w:t>
      </w:r>
      <w:r w:rsidR="00BC67B1" w:rsidRPr="00CF0FF1">
        <w:rPr>
          <w:rFonts w:ascii="Arial" w:hAnsi="Arial" w:cs="Arial"/>
          <w:lang w:val="en-US"/>
        </w:rPr>
        <w:t xml:space="preserve"> should have major emergency contact numbers, parent/ carer’s contact details and LEA to hand.</w:t>
      </w:r>
      <w:r w:rsidR="00257640">
        <w:rPr>
          <w:rFonts w:ascii="Arial" w:hAnsi="Arial" w:cs="Arial"/>
          <w:lang w:val="en-US"/>
        </w:rPr>
        <w:t xml:space="preserve"> See Emergency Planning and Procedures Policy.</w:t>
      </w:r>
    </w:p>
    <w:p w14:paraId="4BADF86B" w14:textId="77777777" w:rsidR="00926FE3" w:rsidRDefault="00926FE3" w:rsidP="00760B6C">
      <w:pPr>
        <w:jc w:val="both"/>
        <w:rPr>
          <w:rFonts w:ascii="Arial" w:hAnsi="Arial" w:cs="Arial"/>
          <w:b/>
          <w:lang w:val="en-US"/>
        </w:rPr>
      </w:pPr>
    </w:p>
    <w:p w14:paraId="1A09D8EA" w14:textId="77777777" w:rsidR="00760B6C" w:rsidRPr="00CF0FF1" w:rsidRDefault="00760B6C" w:rsidP="050A99AE">
      <w:pPr>
        <w:jc w:val="both"/>
        <w:rPr>
          <w:rFonts w:ascii="Arial" w:hAnsi="Arial" w:cs="Arial"/>
          <w:highlight w:val="yellow"/>
          <w:lang w:val="en-US"/>
        </w:rPr>
      </w:pPr>
    </w:p>
    <w:p w14:paraId="6C74DB96" w14:textId="013853DD" w:rsidR="00BA2315" w:rsidRPr="00CF0FF1" w:rsidRDefault="58293A50" w:rsidP="050A99AE">
      <w:pPr>
        <w:jc w:val="both"/>
        <w:rPr>
          <w:rFonts w:ascii="Arial" w:hAnsi="Arial" w:cs="Arial"/>
          <w:lang w:val="en-US"/>
        </w:rPr>
      </w:pPr>
      <w:r w:rsidRPr="050A99AE">
        <w:rPr>
          <w:rFonts w:ascii="Arial" w:hAnsi="Arial" w:cs="Arial"/>
          <w:lang w:val="en-US"/>
        </w:rPr>
        <w:t>The Base Contact must not be part of Educational visit/</w:t>
      </w:r>
      <w:r w:rsidR="5DFD6578" w:rsidRPr="050A99AE">
        <w:rPr>
          <w:rFonts w:ascii="Arial" w:hAnsi="Arial" w:cs="Arial"/>
          <w:lang w:val="en-US"/>
        </w:rPr>
        <w:t>activity</w:t>
      </w:r>
      <w:r w:rsidRPr="050A99AE">
        <w:rPr>
          <w:rFonts w:ascii="Arial" w:hAnsi="Arial" w:cs="Arial"/>
          <w:lang w:val="en-US"/>
        </w:rPr>
        <w:t>. The Base</w:t>
      </w:r>
      <w:r w:rsidR="16CE1F82" w:rsidRPr="050A99AE">
        <w:rPr>
          <w:rFonts w:ascii="Arial" w:hAnsi="Arial" w:cs="Arial"/>
          <w:lang w:val="en-US"/>
        </w:rPr>
        <w:t xml:space="preserve"> Contact should have a clearly defined and agreed ‘Visit Closed Policy with the Visit Leader. For Duke of Edinburgh Award groups, </w:t>
      </w:r>
      <w:r w:rsidR="76109A7A" w:rsidRPr="050A99AE">
        <w:rPr>
          <w:rFonts w:ascii="Arial" w:hAnsi="Arial" w:cs="Arial"/>
          <w:lang w:val="en-US"/>
        </w:rPr>
        <w:t xml:space="preserve">a ‘Failed to Return </w:t>
      </w:r>
    </w:p>
    <w:p w14:paraId="56BEDEC2" w14:textId="42373AB0" w:rsidR="00BA2315" w:rsidRPr="00CF0FF1" w:rsidRDefault="76109A7A" w:rsidP="050A99AE">
      <w:pPr>
        <w:jc w:val="both"/>
        <w:rPr>
          <w:rFonts w:ascii="Arial" w:hAnsi="Arial" w:cs="Arial"/>
          <w:lang w:val="en-US"/>
        </w:rPr>
      </w:pPr>
      <w:r w:rsidRPr="63181415">
        <w:rPr>
          <w:rFonts w:ascii="Arial" w:hAnsi="Arial" w:cs="Arial"/>
          <w:lang w:val="en-US"/>
        </w:rPr>
        <w:t>Policy’ is required.</w:t>
      </w:r>
    </w:p>
    <w:p w14:paraId="53412D9B" w14:textId="42F5E2BB" w:rsidR="63181415" w:rsidRDefault="63181415" w:rsidP="63181415">
      <w:pPr>
        <w:jc w:val="both"/>
        <w:rPr>
          <w:rFonts w:ascii="Arial" w:hAnsi="Arial" w:cs="Arial"/>
          <w:lang w:val="en-US"/>
        </w:rPr>
      </w:pPr>
    </w:p>
    <w:p w14:paraId="4BEAA6F8" w14:textId="77777777" w:rsidR="007959B0" w:rsidRPr="00523894" w:rsidRDefault="007959B0" w:rsidP="002411CC">
      <w:pPr>
        <w:jc w:val="both"/>
        <w:rPr>
          <w:rFonts w:ascii="Arial" w:hAnsi="Arial" w:cs="Arial"/>
          <w:b/>
          <w:bCs/>
          <w:lang w:val="en-US"/>
        </w:rPr>
      </w:pPr>
      <w:r w:rsidRPr="00523894">
        <w:rPr>
          <w:rFonts w:ascii="Arial" w:hAnsi="Arial" w:cs="Arial"/>
          <w:b/>
          <w:bCs/>
          <w:lang w:val="en-US"/>
        </w:rPr>
        <w:t>Ratios</w:t>
      </w:r>
    </w:p>
    <w:p w14:paraId="1206A3A5" w14:textId="77777777" w:rsidR="002411CC" w:rsidRPr="00CF0FF1" w:rsidRDefault="002411CC" w:rsidP="002411CC">
      <w:pPr>
        <w:jc w:val="both"/>
        <w:rPr>
          <w:rFonts w:ascii="Arial" w:hAnsi="Arial" w:cs="Arial"/>
          <w:b/>
          <w:lang w:val="en-US"/>
        </w:rPr>
      </w:pPr>
    </w:p>
    <w:p w14:paraId="23C0A0D3" w14:textId="77777777" w:rsidR="002411CC" w:rsidRPr="00CF0FF1" w:rsidRDefault="00476E1E" w:rsidP="002411CC">
      <w:pPr>
        <w:jc w:val="both"/>
        <w:rPr>
          <w:rFonts w:ascii="Arial" w:hAnsi="Arial" w:cs="Arial"/>
          <w:lang w:val="en-US"/>
        </w:rPr>
      </w:pPr>
      <w:r w:rsidRPr="00CF0FF1">
        <w:rPr>
          <w:rFonts w:ascii="Arial" w:hAnsi="Arial" w:cs="Arial"/>
          <w:lang w:val="en-US"/>
        </w:rPr>
        <w:t>The staffing required to run the visit safely needs to be identified through the risk assessment rather than by a simple n</w:t>
      </w:r>
      <w:r w:rsidR="00EC0E7E" w:rsidRPr="00CF0FF1">
        <w:rPr>
          <w:rFonts w:ascii="Arial" w:hAnsi="Arial" w:cs="Arial"/>
          <w:lang w:val="en-US"/>
        </w:rPr>
        <w:t>umerical calculation of ratios.</w:t>
      </w:r>
      <w:r w:rsidRPr="00CF0FF1">
        <w:rPr>
          <w:rFonts w:ascii="Arial" w:hAnsi="Arial" w:cs="Arial"/>
          <w:lang w:val="en-US"/>
        </w:rPr>
        <w:t xml:space="preserve"> It is import</w:t>
      </w:r>
      <w:r w:rsidR="00EC0E7E" w:rsidRPr="00CF0FF1">
        <w:rPr>
          <w:rFonts w:ascii="Arial" w:hAnsi="Arial" w:cs="Arial"/>
          <w:lang w:val="en-US"/>
        </w:rPr>
        <w:t>ant to have a high enough ratio</w:t>
      </w:r>
      <w:r w:rsidRPr="00CF0FF1">
        <w:rPr>
          <w:rFonts w:ascii="Arial" w:hAnsi="Arial" w:cs="Arial"/>
          <w:lang w:val="en-US"/>
        </w:rPr>
        <w:t xml:space="preserve"> of adult supervisors to </w:t>
      </w:r>
      <w:r w:rsidR="00A22419" w:rsidRPr="00CF0FF1">
        <w:rPr>
          <w:rFonts w:ascii="Arial" w:hAnsi="Arial" w:cs="Arial"/>
          <w:lang w:val="en-US"/>
        </w:rPr>
        <w:t>student</w:t>
      </w:r>
      <w:r w:rsidR="00EC0E7E" w:rsidRPr="00CF0FF1">
        <w:rPr>
          <w:rFonts w:ascii="Arial" w:hAnsi="Arial" w:cs="Arial"/>
          <w:lang w:val="en-US"/>
        </w:rPr>
        <w:t>s for any visit.</w:t>
      </w:r>
      <w:r w:rsidRPr="00CF0FF1">
        <w:rPr>
          <w:rFonts w:ascii="Arial" w:hAnsi="Arial" w:cs="Arial"/>
          <w:lang w:val="en-US"/>
        </w:rPr>
        <w:t xml:space="preserve"> Th</w:t>
      </w:r>
      <w:r w:rsidR="00EC0E7E" w:rsidRPr="00CF0FF1">
        <w:rPr>
          <w:rFonts w:ascii="Arial" w:hAnsi="Arial" w:cs="Arial"/>
          <w:lang w:val="en-US"/>
        </w:rPr>
        <w:t>e factors to take into consider</w:t>
      </w:r>
      <w:r w:rsidRPr="00CF0FF1">
        <w:rPr>
          <w:rFonts w:ascii="Arial" w:hAnsi="Arial" w:cs="Arial"/>
          <w:lang w:val="en-US"/>
        </w:rPr>
        <w:t>ation include:</w:t>
      </w:r>
    </w:p>
    <w:p w14:paraId="2FE674C0" w14:textId="77777777" w:rsidR="00476E1E" w:rsidRPr="00CF0FF1" w:rsidRDefault="00476E1E" w:rsidP="002411CC">
      <w:pPr>
        <w:jc w:val="both"/>
        <w:rPr>
          <w:rFonts w:ascii="Arial" w:hAnsi="Arial" w:cs="Arial"/>
          <w:lang w:val="en-US"/>
        </w:rPr>
      </w:pPr>
    </w:p>
    <w:p w14:paraId="3719C922" w14:textId="505D12A1" w:rsidR="00476E1E" w:rsidRPr="00CF0FF1" w:rsidRDefault="00476E1E" w:rsidP="00EE229C">
      <w:pPr>
        <w:numPr>
          <w:ilvl w:val="0"/>
          <w:numId w:val="22"/>
        </w:numPr>
        <w:jc w:val="both"/>
        <w:rPr>
          <w:rFonts w:ascii="Arial" w:hAnsi="Arial" w:cs="Arial"/>
          <w:lang w:val="en-US"/>
        </w:rPr>
      </w:pPr>
      <w:r w:rsidRPr="00CF0FF1">
        <w:rPr>
          <w:rFonts w:ascii="Arial" w:hAnsi="Arial" w:cs="Arial"/>
          <w:lang w:val="en-US"/>
        </w:rPr>
        <w:t xml:space="preserve">Gender, age and ability of </w:t>
      </w:r>
      <w:r w:rsidR="000613CD" w:rsidRPr="00CF0FF1">
        <w:rPr>
          <w:rFonts w:ascii="Arial" w:hAnsi="Arial" w:cs="Arial"/>
          <w:lang w:val="en-US"/>
        </w:rPr>
        <w:t>group.</w:t>
      </w:r>
    </w:p>
    <w:p w14:paraId="7345FFF4" w14:textId="326BB767" w:rsidR="00476E1E" w:rsidRPr="00CF0FF1" w:rsidRDefault="00A22419" w:rsidP="00EE229C">
      <w:pPr>
        <w:numPr>
          <w:ilvl w:val="0"/>
          <w:numId w:val="22"/>
        </w:numPr>
        <w:jc w:val="both"/>
        <w:rPr>
          <w:rFonts w:ascii="Arial" w:hAnsi="Arial" w:cs="Arial"/>
          <w:lang w:val="en-US"/>
        </w:rPr>
      </w:pPr>
      <w:r w:rsidRPr="00CF0FF1">
        <w:rPr>
          <w:rFonts w:ascii="Arial" w:hAnsi="Arial" w:cs="Arial"/>
          <w:lang w:val="en-US"/>
        </w:rPr>
        <w:t>Student</w:t>
      </w:r>
      <w:r w:rsidR="00476E1E" w:rsidRPr="00CF0FF1">
        <w:rPr>
          <w:rFonts w:ascii="Arial" w:hAnsi="Arial" w:cs="Arial"/>
          <w:lang w:val="en-US"/>
        </w:rPr>
        <w:t xml:space="preserve">s/young people with special educational or medical </w:t>
      </w:r>
      <w:r w:rsidR="000613CD" w:rsidRPr="00CF0FF1">
        <w:rPr>
          <w:rFonts w:ascii="Arial" w:hAnsi="Arial" w:cs="Arial"/>
          <w:lang w:val="en-US"/>
        </w:rPr>
        <w:t>needs.</w:t>
      </w:r>
    </w:p>
    <w:p w14:paraId="5F793557" w14:textId="4CF508BE" w:rsidR="00476E1E" w:rsidRPr="00CF0FF1" w:rsidRDefault="00476E1E" w:rsidP="00EE229C">
      <w:pPr>
        <w:numPr>
          <w:ilvl w:val="0"/>
          <w:numId w:val="22"/>
        </w:numPr>
        <w:jc w:val="both"/>
        <w:rPr>
          <w:rFonts w:ascii="Arial" w:hAnsi="Arial" w:cs="Arial"/>
          <w:lang w:val="en-US"/>
        </w:rPr>
      </w:pPr>
      <w:r w:rsidRPr="00CF0FF1">
        <w:rPr>
          <w:rFonts w:ascii="Arial" w:hAnsi="Arial" w:cs="Arial"/>
          <w:lang w:val="en-US"/>
        </w:rPr>
        <w:t xml:space="preserve">Nature of </w:t>
      </w:r>
      <w:r w:rsidR="000613CD" w:rsidRPr="00CF0FF1">
        <w:rPr>
          <w:rFonts w:ascii="Arial" w:hAnsi="Arial" w:cs="Arial"/>
          <w:lang w:val="en-US"/>
        </w:rPr>
        <w:t>activities.</w:t>
      </w:r>
    </w:p>
    <w:p w14:paraId="480034A1" w14:textId="6803D24E" w:rsidR="00476E1E" w:rsidRPr="00CF0FF1" w:rsidRDefault="00476E1E" w:rsidP="00EE229C">
      <w:pPr>
        <w:numPr>
          <w:ilvl w:val="0"/>
          <w:numId w:val="22"/>
        </w:numPr>
        <w:jc w:val="both"/>
        <w:rPr>
          <w:rFonts w:ascii="Arial" w:hAnsi="Arial" w:cs="Arial"/>
          <w:lang w:val="en-US"/>
        </w:rPr>
      </w:pPr>
      <w:r w:rsidRPr="00CF0FF1">
        <w:rPr>
          <w:rFonts w:ascii="Arial" w:hAnsi="Arial" w:cs="Arial"/>
          <w:lang w:val="en-US"/>
        </w:rPr>
        <w:t xml:space="preserve">Experience of adults in off-site </w:t>
      </w:r>
      <w:r w:rsidR="000613CD" w:rsidRPr="00CF0FF1">
        <w:rPr>
          <w:rFonts w:ascii="Arial" w:hAnsi="Arial" w:cs="Arial"/>
          <w:lang w:val="en-US"/>
        </w:rPr>
        <w:t>supervision.</w:t>
      </w:r>
    </w:p>
    <w:p w14:paraId="4AEFDF27" w14:textId="252DCB7F" w:rsidR="00476E1E" w:rsidRPr="00411CBF" w:rsidRDefault="00A3198B" w:rsidP="00411CBF">
      <w:pPr>
        <w:jc w:val="both"/>
        <w:rPr>
          <w:rFonts w:ascii="Arial" w:hAnsi="Arial" w:cs="Arial"/>
          <w:b/>
          <w:lang w:val="en-US"/>
        </w:rPr>
      </w:pPr>
      <w:r w:rsidRPr="00411CBF">
        <w:rPr>
          <w:rFonts w:ascii="Arial" w:hAnsi="Arial" w:cs="Arial"/>
          <w:b/>
          <w:lang w:val="en-US"/>
        </w:rPr>
        <w:t>(</w:t>
      </w:r>
      <w:r w:rsidR="00476E1E" w:rsidRPr="00411CBF">
        <w:rPr>
          <w:rFonts w:ascii="Arial" w:hAnsi="Arial" w:cs="Arial"/>
          <w:b/>
          <w:lang w:val="en-US"/>
        </w:rPr>
        <w:t>If adults are less experienced in the activity, then more of the</w:t>
      </w:r>
      <w:r w:rsidR="00EC0E7E" w:rsidRPr="00411CBF">
        <w:rPr>
          <w:rFonts w:ascii="Arial" w:hAnsi="Arial" w:cs="Arial"/>
          <w:b/>
          <w:lang w:val="en-US"/>
        </w:rPr>
        <w:t>m</w:t>
      </w:r>
      <w:r w:rsidR="00476E1E" w:rsidRPr="00411CBF">
        <w:rPr>
          <w:rFonts w:ascii="Arial" w:hAnsi="Arial" w:cs="Arial"/>
          <w:b/>
          <w:lang w:val="en-US"/>
        </w:rPr>
        <w:t xml:space="preserve"> may be required to ensure adequate supervision.</w:t>
      </w:r>
      <w:r w:rsidRPr="00411CBF">
        <w:rPr>
          <w:rFonts w:ascii="Arial" w:hAnsi="Arial" w:cs="Arial"/>
          <w:b/>
          <w:lang w:val="en-US"/>
        </w:rPr>
        <w:t>)</w:t>
      </w:r>
    </w:p>
    <w:p w14:paraId="6F50ACC3" w14:textId="4837D252" w:rsidR="00476E1E" w:rsidRPr="00CF0FF1" w:rsidRDefault="00476E1E" w:rsidP="00EE229C">
      <w:pPr>
        <w:numPr>
          <w:ilvl w:val="0"/>
          <w:numId w:val="23"/>
        </w:numPr>
        <w:jc w:val="both"/>
        <w:rPr>
          <w:rFonts w:ascii="Arial" w:hAnsi="Arial" w:cs="Arial"/>
          <w:b/>
          <w:lang w:val="en-US"/>
        </w:rPr>
      </w:pPr>
      <w:r w:rsidRPr="00CF0FF1">
        <w:rPr>
          <w:rFonts w:ascii="Arial" w:hAnsi="Arial" w:cs="Arial"/>
          <w:lang w:val="en-US"/>
        </w:rPr>
        <w:t xml:space="preserve">Duration and nature of the </w:t>
      </w:r>
      <w:r w:rsidR="000613CD" w:rsidRPr="00CF0FF1">
        <w:rPr>
          <w:rFonts w:ascii="Arial" w:hAnsi="Arial" w:cs="Arial"/>
          <w:lang w:val="en-US"/>
        </w:rPr>
        <w:t>journey.</w:t>
      </w:r>
    </w:p>
    <w:p w14:paraId="0500ADA1" w14:textId="48C36F3A" w:rsidR="00476E1E" w:rsidRPr="00CF0FF1" w:rsidRDefault="00476E1E" w:rsidP="00EE229C">
      <w:pPr>
        <w:numPr>
          <w:ilvl w:val="0"/>
          <w:numId w:val="23"/>
        </w:numPr>
        <w:jc w:val="both"/>
        <w:rPr>
          <w:rFonts w:ascii="Arial" w:hAnsi="Arial" w:cs="Arial"/>
          <w:b/>
          <w:lang w:val="en-US"/>
        </w:rPr>
      </w:pPr>
      <w:r w:rsidRPr="00CF0FF1">
        <w:rPr>
          <w:rFonts w:ascii="Arial" w:hAnsi="Arial" w:cs="Arial"/>
          <w:lang w:val="en-US"/>
        </w:rPr>
        <w:t xml:space="preserve">Type of any </w:t>
      </w:r>
      <w:r w:rsidR="000613CD" w:rsidRPr="00CF0FF1">
        <w:rPr>
          <w:rFonts w:ascii="Arial" w:hAnsi="Arial" w:cs="Arial"/>
          <w:lang w:val="en-US"/>
        </w:rPr>
        <w:t>accommodation.</w:t>
      </w:r>
    </w:p>
    <w:p w14:paraId="0611A57A" w14:textId="5EA7D38A" w:rsidR="00476E1E" w:rsidRPr="00CF0FF1" w:rsidRDefault="00476E1E" w:rsidP="00EE229C">
      <w:pPr>
        <w:numPr>
          <w:ilvl w:val="0"/>
          <w:numId w:val="23"/>
        </w:numPr>
        <w:jc w:val="both"/>
        <w:rPr>
          <w:rFonts w:ascii="Arial" w:hAnsi="Arial" w:cs="Arial"/>
          <w:b/>
          <w:lang w:val="en-US"/>
        </w:rPr>
      </w:pPr>
      <w:r w:rsidRPr="00CF0FF1">
        <w:rPr>
          <w:rFonts w:ascii="Arial" w:hAnsi="Arial" w:cs="Arial"/>
          <w:lang w:val="en-US"/>
        </w:rPr>
        <w:t xml:space="preserve">Competence of staff, both general and on specific </w:t>
      </w:r>
      <w:r w:rsidR="000613CD" w:rsidRPr="00CF0FF1">
        <w:rPr>
          <w:rFonts w:ascii="Arial" w:hAnsi="Arial" w:cs="Arial"/>
          <w:lang w:val="en-US"/>
        </w:rPr>
        <w:t>activities.</w:t>
      </w:r>
    </w:p>
    <w:p w14:paraId="6E05DE55" w14:textId="1A9622D9" w:rsidR="00476E1E" w:rsidRPr="00CF0FF1" w:rsidRDefault="00476E1E" w:rsidP="00EE229C">
      <w:pPr>
        <w:numPr>
          <w:ilvl w:val="0"/>
          <w:numId w:val="23"/>
        </w:numPr>
        <w:jc w:val="both"/>
        <w:rPr>
          <w:rFonts w:ascii="Arial" w:hAnsi="Arial" w:cs="Arial"/>
          <w:b/>
          <w:lang w:val="en-US"/>
        </w:rPr>
      </w:pPr>
      <w:r w:rsidRPr="00CF0FF1">
        <w:rPr>
          <w:rFonts w:ascii="Arial" w:hAnsi="Arial" w:cs="Arial"/>
          <w:lang w:val="en-US"/>
        </w:rPr>
        <w:t xml:space="preserve">Requirements of the organisation/location to be </w:t>
      </w:r>
      <w:r w:rsidR="000613CD" w:rsidRPr="00CF0FF1">
        <w:rPr>
          <w:rFonts w:ascii="Arial" w:hAnsi="Arial" w:cs="Arial"/>
          <w:lang w:val="en-US"/>
        </w:rPr>
        <w:t>visited.</w:t>
      </w:r>
    </w:p>
    <w:p w14:paraId="722F58BD" w14:textId="4A03C201" w:rsidR="00476E1E" w:rsidRPr="00CF0FF1" w:rsidRDefault="00476E1E" w:rsidP="00EE229C">
      <w:pPr>
        <w:numPr>
          <w:ilvl w:val="0"/>
          <w:numId w:val="23"/>
        </w:numPr>
        <w:jc w:val="both"/>
        <w:rPr>
          <w:rFonts w:ascii="Arial" w:hAnsi="Arial" w:cs="Arial"/>
          <w:b/>
          <w:lang w:val="en-US"/>
        </w:rPr>
      </w:pPr>
      <w:r w:rsidRPr="00CF0FF1">
        <w:rPr>
          <w:rFonts w:ascii="Arial" w:hAnsi="Arial" w:cs="Arial"/>
          <w:lang w:val="en-US"/>
        </w:rPr>
        <w:t xml:space="preserve">Competence and behaviour of </w:t>
      </w:r>
      <w:r w:rsidR="00A22419" w:rsidRPr="00CF0FF1">
        <w:rPr>
          <w:rFonts w:ascii="Arial" w:hAnsi="Arial" w:cs="Arial"/>
          <w:lang w:val="en-US"/>
        </w:rPr>
        <w:t>student</w:t>
      </w:r>
      <w:r w:rsidRPr="00CF0FF1">
        <w:rPr>
          <w:rFonts w:ascii="Arial" w:hAnsi="Arial" w:cs="Arial"/>
          <w:lang w:val="en-US"/>
        </w:rPr>
        <w:t xml:space="preserve">s/young </w:t>
      </w:r>
      <w:r w:rsidR="000613CD" w:rsidRPr="00CF0FF1">
        <w:rPr>
          <w:rFonts w:ascii="Arial" w:hAnsi="Arial" w:cs="Arial"/>
          <w:lang w:val="en-US"/>
        </w:rPr>
        <w:t>people.</w:t>
      </w:r>
    </w:p>
    <w:p w14:paraId="1D6C403A" w14:textId="77777777" w:rsidR="00476E1E" w:rsidRPr="00CF0FF1" w:rsidRDefault="00476E1E" w:rsidP="00EE229C">
      <w:pPr>
        <w:numPr>
          <w:ilvl w:val="0"/>
          <w:numId w:val="23"/>
        </w:numPr>
        <w:jc w:val="both"/>
        <w:rPr>
          <w:rFonts w:ascii="Arial" w:hAnsi="Arial" w:cs="Arial"/>
          <w:b/>
          <w:lang w:val="en-US"/>
        </w:rPr>
      </w:pPr>
      <w:r w:rsidRPr="00CF0FF1">
        <w:rPr>
          <w:rFonts w:ascii="Arial" w:hAnsi="Arial" w:cs="Arial"/>
          <w:lang w:val="en-US"/>
        </w:rPr>
        <w:t>First aid cover.</w:t>
      </w:r>
    </w:p>
    <w:p w14:paraId="5CE8A465" w14:textId="77777777" w:rsidR="00476E1E" w:rsidRPr="00CF0FF1" w:rsidRDefault="00476E1E" w:rsidP="00476E1E">
      <w:pPr>
        <w:jc w:val="both"/>
        <w:rPr>
          <w:rFonts w:ascii="Arial" w:hAnsi="Arial" w:cs="Arial"/>
          <w:lang w:val="en-US"/>
        </w:rPr>
      </w:pPr>
    </w:p>
    <w:p w14:paraId="63F7A0CA" w14:textId="77777777" w:rsidR="004075D2" w:rsidRDefault="00476E1E" w:rsidP="00476E1E">
      <w:pPr>
        <w:jc w:val="both"/>
        <w:rPr>
          <w:rFonts w:ascii="Arial" w:hAnsi="Arial" w:cs="Arial"/>
          <w:lang w:val="en-US"/>
        </w:rPr>
      </w:pPr>
      <w:r w:rsidRPr="00CF0FF1">
        <w:rPr>
          <w:rFonts w:ascii="Arial" w:hAnsi="Arial" w:cs="Arial"/>
          <w:lang w:val="en-US"/>
        </w:rPr>
        <w:t>Staffing ratios for visits are difficult to prescribe as they will vary according to the activity, age, group, location and the efficient use of resources, as defined by the risk asse</w:t>
      </w:r>
      <w:r w:rsidR="00EC0E7E" w:rsidRPr="00CF0FF1">
        <w:rPr>
          <w:rFonts w:ascii="Arial" w:hAnsi="Arial" w:cs="Arial"/>
          <w:lang w:val="en-US"/>
        </w:rPr>
        <w:t>ssment.</w:t>
      </w:r>
    </w:p>
    <w:p w14:paraId="1E52CF24" w14:textId="77777777" w:rsidR="003F51F4" w:rsidRDefault="003F51F4" w:rsidP="00476E1E">
      <w:pPr>
        <w:jc w:val="both"/>
        <w:rPr>
          <w:rFonts w:ascii="Arial" w:hAnsi="Arial" w:cs="Arial"/>
          <w:lang w:val="en-US"/>
        </w:rPr>
      </w:pPr>
    </w:p>
    <w:p w14:paraId="045E49C7" w14:textId="36E4D4E3" w:rsidR="003F51F4" w:rsidRPr="003F51F4" w:rsidRDefault="003F51F4" w:rsidP="00476E1E">
      <w:pPr>
        <w:jc w:val="both"/>
        <w:rPr>
          <w:rFonts w:ascii="Arial" w:hAnsi="Arial" w:cs="Arial"/>
          <w:lang w:val="en-US"/>
        </w:rPr>
      </w:pPr>
      <w:r>
        <w:rPr>
          <w:rFonts w:ascii="Arial" w:hAnsi="Arial" w:cs="Arial"/>
        </w:rPr>
        <w:t>Minimum ratios acceptable on any visits, high risk activities and residential visits and any visits abroad, i</w:t>
      </w:r>
      <w:r w:rsidRPr="003F51F4">
        <w:rPr>
          <w:rFonts w:ascii="Arial" w:hAnsi="Arial" w:cs="Arial"/>
        </w:rPr>
        <w:t>t is strongly recommended that the ratio should never be less than 1:10. Pre-school/ Reception/ Foundation: Staffing arrangements must meet the needs of all children and ensure their safety. Providers must ensure that all children are adequately supervised and decide how to deploy staff to ensure that children’s needs are met. Years 1 to 3: 1 adult for every 6 children. Years 4 to 6: 1 adult for every 10 children. Years 7 and above: 1 adult for the first 10 children/young people and then one additional adult for every 20 students, or part thereof. Post 16 years: The risk assessment process should decide the ratios, taking into account the activity to be undertaken and the age and maturity of the students.</w:t>
      </w:r>
    </w:p>
    <w:p w14:paraId="2DE04704" w14:textId="77777777" w:rsidR="004075D2" w:rsidRPr="00CF0FF1" w:rsidRDefault="004075D2" w:rsidP="00476E1E">
      <w:pPr>
        <w:jc w:val="both"/>
        <w:rPr>
          <w:rFonts w:ascii="Arial" w:hAnsi="Arial" w:cs="Arial"/>
          <w:lang w:val="en-US"/>
        </w:rPr>
      </w:pPr>
    </w:p>
    <w:p w14:paraId="1EA51CF4" w14:textId="77777777" w:rsidR="00476E1E" w:rsidRPr="00CF0FF1" w:rsidRDefault="00476E1E" w:rsidP="00476E1E">
      <w:pPr>
        <w:jc w:val="both"/>
        <w:rPr>
          <w:rFonts w:ascii="Arial" w:hAnsi="Arial" w:cs="Arial"/>
          <w:b/>
          <w:lang w:val="en-US"/>
        </w:rPr>
      </w:pPr>
    </w:p>
    <w:p w14:paraId="2746AA96" w14:textId="44372E33" w:rsidR="002A2638" w:rsidRPr="00CF0FF1" w:rsidRDefault="002A2638" w:rsidP="00476E1E">
      <w:pPr>
        <w:jc w:val="both"/>
        <w:rPr>
          <w:rFonts w:ascii="Arial" w:hAnsi="Arial" w:cs="Arial"/>
          <w:b/>
          <w:lang w:val="en-US"/>
        </w:rPr>
      </w:pPr>
      <w:r w:rsidRPr="00CF0FF1">
        <w:rPr>
          <w:rFonts w:ascii="Arial" w:hAnsi="Arial" w:cs="Arial"/>
          <w:b/>
          <w:lang w:val="en-US"/>
        </w:rPr>
        <w:t xml:space="preserve">At Roselyn House School, due to the nature of the </w:t>
      </w:r>
      <w:r w:rsidR="000613CD" w:rsidRPr="00CF0FF1">
        <w:rPr>
          <w:rFonts w:ascii="Arial" w:hAnsi="Arial" w:cs="Arial"/>
          <w:b/>
          <w:lang w:val="en-US"/>
        </w:rPr>
        <w:t>students the</w:t>
      </w:r>
      <w:r w:rsidRPr="00CF0FF1">
        <w:rPr>
          <w:rFonts w:ascii="Arial" w:hAnsi="Arial" w:cs="Arial"/>
          <w:b/>
          <w:lang w:val="en-US"/>
        </w:rPr>
        <w:t xml:space="preserve"> ratio will be at least 2 adults to 8 </w:t>
      </w:r>
      <w:r w:rsidR="00A22419" w:rsidRPr="00CF0FF1">
        <w:rPr>
          <w:rFonts w:ascii="Arial" w:hAnsi="Arial" w:cs="Arial"/>
          <w:b/>
          <w:lang w:val="en-US"/>
        </w:rPr>
        <w:t>student</w:t>
      </w:r>
      <w:r w:rsidRPr="00CF0FF1">
        <w:rPr>
          <w:rFonts w:ascii="Arial" w:hAnsi="Arial" w:cs="Arial"/>
          <w:b/>
          <w:lang w:val="en-US"/>
        </w:rPr>
        <w:t>s</w:t>
      </w:r>
      <w:r w:rsidR="00761E3D" w:rsidRPr="00CF0FF1">
        <w:rPr>
          <w:rFonts w:ascii="Arial" w:hAnsi="Arial" w:cs="Arial"/>
          <w:b/>
          <w:lang w:val="en-US"/>
        </w:rPr>
        <w:t>.</w:t>
      </w:r>
    </w:p>
    <w:p w14:paraId="16EEEDEC" w14:textId="77777777" w:rsidR="00761E3D" w:rsidRPr="00CF0FF1" w:rsidRDefault="00761E3D" w:rsidP="00476E1E">
      <w:pPr>
        <w:jc w:val="both"/>
        <w:rPr>
          <w:rFonts w:ascii="Arial" w:hAnsi="Arial" w:cs="Arial"/>
          <w:b/>
          <w:lang w:val="en-US"/>
        </w:rPr>
      </w:pPr>
    </w:p>
    <w:p w14:paraId="672A36DF" w14:textId="255BDEF9" w:rsidR="00761E3D" w:rsidRPr="00CF0FF1" w:rsidRDefault="00761E3D" w:rsidP="00EE229C">
      <w:pPr>
        <w:numPr>
          <w:ilvl w:val="0"/>
          <w:numId w:val="24"/>
        </w:numPr>
        <w:jc w:val="both"/>
        <w:rPr>
          <w:rFonts w:ascii="Arial" w:hAnsi="Arial" w:cs="Arial"/>
          <w:lang w:val="en-US"/>
        </w:rPr>
      </w:pPr>
      <w:r w:rsidRPr="00CF0FF1">
        <w:rPr>
          <w:rFonts w:ascii="Arial" w:hAnsi="Arial" w:cs="Arial"/>
          <w:lang w:val="en-US"/>
        </w:rPr>
        <w:t>A m</w:t>
      </w:r>
      <w:r w:rsidR="00EC0E7E" w:rsidRPr="00CF0FF1">
        <w:rPr>
          <w:rFonts w:ascii="Arial" w:hAnsi="Arial" w:cs="Arial"/>
          <w:lang w:val="en-US"/>
        </w:rPr>
        <w:t>inimum of two competent staff from Roselyn House School</w:t>
      </w:r>
      <w:r w:rsidRPr="00CF0FF1">
        <w:rPr>
          <w:rFonts w:ascii="Arial" w:hAnsi="Arial" w:cs="Arial"/>
          <w:lang w:val="en-US"/>
        </w:rPr>
        <w:t xml:space="preserve"> should accompany any visit/activity</w:t>
      </w:r>
    </w:p>
    <w:p w14:paraId="5987F56F" w14:textId="10F92B54" w:rsidR="00761E3D" w:rsidRPr="00CF0FF1" w:rsidRDefault="00761E3D" w:rsidP="00EE229C">
      <w:pPr>
        <w:numPr>
          <w:ilvl w:val="0"/>
          <w:numId w:val="24"/>
        </w:numPr>
        <w:jc w:val="both"/>
        <w:rPr>
          <w:rFonts w:ascii="Arial" w:hAnsi="Arial" w:cs="Arial"/>
          <w:lang w:val="en-US"/>
        </w:rPr>
      </w:pPr>
      <w:r w:rsidRPr="00CF0FF1">
        <w:rPr>
          <w:rFonts w:ascii="Arial" w:hAnsi="Arial" w:cs="Arial"/>
          <w:lang w:val="en-US"/>
        </w:rPr>
        <w:t>For residential and any visit</w:t>
      </w:r>
      <w:r w:rsidR="00EC0E7E" w:rsidRPr="00CF0FF1">
        <w:rPr>
          <w:rFonts w:ascii="Arial" w:hAnsi="Arial" w:cs="Arial"/>
          <w:lang w:val="en-US"/>
        </w:rPr>
        <w:t>s</w:t>
      </w:r>
      <w:r w:rsidRPr="00CF0FF1">
        <w:rPr>
          <w:rFonts w:ascii="Arial" w:hAnsi="Arial" w:cs="Arial"/>
          <w:lang w:val="en-US"/>
        </w:rPr>
        <w:t xml:space="preserve"> abroad, it is strongly recommended that th</w:t>
      </w:r>
      <w:r w:rsidR="00EC0E7E" w:rsidRPr="00CF0FF1">
        <w:rPr>
          <w:rFonts w:ascii="Arial" w:hAnsi="Arial" w:cs="Arial"/>
          <w:lang w:val="en-US"/>
        </w:rPr>
        <w:t>e ratio should not exceed 1:10.</w:t>
      </w:r>
      <w:r w:rsidRPr="00CF0FF1">
        <w:rPr>
          <w:rFonts w:ascii="Arial" w:hAnsi="Arial" w:cs="Arial"/>
          <w:lang w:val="en-US"/>
        </w:rPr>
        <w:t xml:space="preserve"> When visits are to remote areas or involve hazardous activities,</w:t>
      </w:r>
      <w:r w:rsidR="00EC0E7E" w:rsidRPr="00CF0FF1">
        <w:rPr>
          <w:rFonts w:ascii="Arial" w:hAnsi="Arial" w:cs="Arial"/>
          <w:lang w:val="en-US"/>
        </w:rPr>
        <w:t xml:space="preserve"> </w:t>
      </w:r>
      <w:r w:rsidRPr="00CF0FF1">
        <w:rPr>
          <w:rFonts w:ascii="Arial" w:hAnsi="Arial" w:cs="Arial"/>
          <w:lang w:val="en-US"/>
        </w:rPr>
        <w:t>the risks may be greater and supervision le</w:t>
      </w:r>
      <w:r w:rsidR="00EC0E7E" w:rsidRPr="00CF0FF1">
        <w:rPr>
          <w:rFonts w:ascii="Arial" w:hAnsi="Arial" w:cs="Arial"/>
          <w:lang w:val="en-US"/>
        </w:rPr>
        <w:t>vels should be set accordingly.</w:t>
      </w:r>
      <w:r w:rsidRPr="00CF0FF1">
        <w:rPr>
          <w:rFonts w:ascii="Arial" w:hAnsi="Arial" w:cs="Arial"/>
          <w:lang w:val="en-US"/>
        </w:rPr>
        <w:t xml:space="preserve"> The same consideration should be given to visits abroad</w:t>
      </w:r>
    </w:p>
    <w:p w14:paraId="4FDF76CB" w14:textId="77777777" w:rsidR="00761E3D" w:rsidRPr="00E40C19" w:rsidRDefault="00761E3D" w:rsidP="00EE229C">
      <w:pPr>
        <w:numPr>
          <w:ilvl w:val="0"/>
          <w:numId w:val="24"/>
        </w:numPr>
        <w:jc w:val="both"/>
        <w:rPr>
          <w:rFonts w:ascii="Arial" w:hAnsi="Arial" w:cs="Arial"/>
          <w:lang w:val="en-US"/>
        </w:rPr>
      </w:pPr>
      <w:r w:rsidRPr="00E40C19">
        <w:rPr>
          <w:rFonts w:ascii="Arial" w:hAnsi="Arial" w:cs="Arial"/>
          <w:lang w:val="en-US"/>
        </w:rPr>
        <w:t xml:space="preserve">For residential and any visit abroad, it is strongly recommended that for mixed groups there are </w:t>
      </w:r>
      <w:r w:rsidR="00EC0E7E" w:rsidRPr="00E40C19">
        <w:rPr>
          <w:rFonts w:ascii="Arial" w:hAnsi="Arial" w:cs="Arial"/>
          <w:lang w:val="en-US"/>
        </w:rPr>
        <w:t>staff</w:t>
      </w:r>
      <w:r w:rsidRPr="00E40C19">
        <w:rPr>
          <w:rFonts w:ascii="Arial" w:hAnsi="Arial" w:cs="Arial"/>
          <w:lang w:val="en-US"/>
        </w:rPr>
        <w:t xml:space="preserve"> from each sex. In circumstances where this is not possible, it should be explicit in the risk assessment of how the issue will be addressed and parents/carers should be informed of the measures taken.</w:t>
      </w:r>
      <w:r w:rsidR="00520598" w:rsidRPr="00E40C19">
        <w:rPr>
          <w:rFonts w:ascii="Arial" w:hAnsi="Arial" w:cs="Arial"/>
          <w:lang w:val="en-US"/>
        </w:rPr>
        <w:t xml:space="preserve"> Some non-residential visits with mixed groups may require </w:t>
      </w:r>
      <w:r w:rsidR="00EC0E7E" w:rsidRPr="00E40C19">
        <w:rPr>
          <w:rFonts w:ascii="Arial" w:hAnsi="Arial" w:cs="Arial"/>
          <w:lang w:val="en-US"/>
        </w:rPr>
        <w:t>member of staff</w:t>
      </w:r>
      <w:r w:rsidR="00520598" w:rsidRPr="00E40C19">
        <w:rPr>
          <w:rFonts w:ascii="Arial" w:hAnsi="Arial" w:cs="Arial"/>
          <w:lang w:val="en-US"/>
        </w:rPr>
        <w:t xml:space="preserve"> from each sex and the school will need to decide where this is appropriate and inform parents/carers accordingly.</w:t>
      </w:r>
    </w:p>
    <w:p w14:paraId="22AAAC25" w14:textId="77777777" w:rsidR="00520598" w:rsidRDefault="00520598" w:rsidP="00520598">
      <w:pPr>
        <w:jc w:val="both"/>
        <w:rPr>
          <w:rFonts w:ascii="Arial" w:hAnsi="Arial" w:cs="Arial"/>
          <w:lang w:val="en-US"/>
        </w:rPr>
      </w:pPr>
    </w:p>
    <w:p w14:paraId="48E43E2F" w14:textId="77777777" w:rsidR="00926FE3" w:rsidRPr="00CF0FF1" w:rsidRDefault="00926FE3" w:rsidP="00520598">
      <w:pPr>
        <w:jc w:val="both"/>
        <w:rPr>
          <w:rFonts w:ascii="Arial" w:hAnsi="Arial" w:cs="Arial"/>
          <w:lang w:val="en-US"/>
        </w:rPr>
      </w:pPr>
    </w:p>
    <w:p w14:paraId="089ADC30" w14:textId="533A1ECD" w:rsidR="00520598" w:rsidRPr="005C5F0A" w:rsidRDefault="00520598" w:rsidP="00520598">
      <w:pPr>
        <w:jc w:val="both"/>
        <w:rPr>
          <w:rFonts w:ascii="Arial" w:hAnsi="Arial" w:cs="Arial"/>
          <w:b/>
          <w:lang w:val="en-US"/>
        </w:rPr>
      </w:pPr>
      <w:r w:rsidRPr="005C5F0A">
        <w:rPr>
          <w:rFonts w:ascii="Arial" w:hAnsi="Arial" w:cs="Arial"/>
          <w:b/>
          <w:lang w:val="en-US"/>
        </w:rPr>
        <w:t>Other Persons (including Children)</w:t>
      </w:r>
    </w:p>
    <w:p w14:paraId="37FDE1A0" w14:textId="77777777" w:rsidR="00520598" w:rsidRPr="00CF0FF1" w:rsidRDefault="00520598" w:rsidP="00520598">
      <w:pPr>
        <w:jc w:val="both"/>
        <w:rPr>
          <w:rFonts w:ascii="Arial" w:hAnsi="Arial" w:cs="Arial"/>
          <w:b/>
          <w:lang w:val="en-US"/>
        </w:rPr>
      </w:pPr>
    </w:p>
    <w:p w14:paraId="21C575D8" w14:textId="10A8F5B3" w:rsidR="00520598" w:rsidRPr="00CF0FF1" w:rsidRDefault="00520598" w:rsidP="00520598">
      <w:pPr>
        <w:jc w:val="both"/>
        <w:rPr>
          <w:rFonts w:ascii="Arial" w:hAnsi="Arial" w:cs="Arial"/>
          <w:b/>
          <w:lang w:val="en-US"/>
        </w:rPr>
      </w:pPr>
      <w:r w:rsidRPr="00CF0FF1">
        <w:rPr>
          <w:rFonts w:ascii="Arial" w:hAnsi="Arial" w:cs="Arial"/>
          <w:lang w:val="en-US"/>
        </w:rPr>
        <w:t>It is known that, in some cases, arrangements are made for a member of staff or a volunteer to take with them other persons, including child/ren, who would not otherwise be one of the group taki</w:t>
      </w:r>
      <w:r w:rsidR="00AD01AA" w:rsidRPr="00CF0FF1">
        <w:rPr>
          <w:rFonts w:ascii="Arial" w:hAnsi="Arial" w:cs="Arial"/>
          <w:lang w:val="en-US"/>
        </w:rPr>
        <w:t xml:space="preserve">ng part in the visit/activity. </w:t>
      </w:r>
      <w:r w:rsidRPr="00CF0FF1">
        <w:rPr>
          <w:rFonts w:ascii="Arial" w:hAnsi="Arial" w:cs="Arial"/>
          <w:lang w:val="en-US"/>
        </w:rPr>
        <w:t xml:space="preserve">This situation would usually arise where an adult brings along </w:t>
      </w:r>
      <w:r w:rsidR="00E56A85">
        <w:rPr>
          <w:rFonts w:ascii="Arial" w:hAnsi="Arial" w:cs="Arial"/>
          <w:lang w:val="en-US"/>
        </w:rPr>
        <w:t xml:space="preserve">their </w:t>
      </w:r>
      <w:r w:rsidR="00E56A85" w:rsidRPr="00CF0FF1">
        <w:rPr>
          <w:rFonts w:ascii="Arial" w:hAnsi="Arial" w:cs="Arial"/>
          <w:lang w:val="en-US"/>
        </w:rPr>
        <w:t>own</w:t>
      </w:r>
      <w:r w:rsidRPr="00CF0FF1">
        <w:rPr>
          <w:rFonts w:ascii="Arial" w:hAnsi="Arial" w:cs="Arial"/>
          <w:lang w:val="en-US"/>
        </w:rPr>
        <w:t xml:space="preserve"> ch</w:t>
      </w:r>
      <w:r w:rsidR="00AD01AA" w:rsidRPr="00CF0FF1">
        <w:rPr>
          <w:rFonts w:ascii="Arial" w:hAnsi="Arial" w:cs="Arial"/>
          <w:lang w:val="en-US"/>
        </w:rPr>
        <w:t>ild/ren, and possibly a friend.</w:t>
      </w:r>
      <w:r w:rsidRPr="00CF0FF1">
        <w:rPr>
          <w:rFonts w:ascii="Arial" w:hAnsi="Arial" w:cs="Arial"/>
          <w:lang w:val="en-US"/>
        </w:rPr>
        <w:t xml:space="preserve"> </w:t>
      </w:r>
      <w:r w:rsidRPr="00CF0FF1">
        <w:rPr>
          <w:rFonts w:ascii="Arial" w:hAnsi="Arial" w:cs="Arial"/>
          <w:b/>
          <w:lang w:val="en-US"/>
        </w:rPr>
        <w:t xml:space="preserve">Roselyn House School does not endorse this practice, and </w:t>
      </w:r>
      <w:r w:rsidR="00AD01AA" w:rsidRPr="00CF0FF1">
        <w:rPr>
          <w:rFonts w:ascii="Arial" w:hAnsi="Arial" w:cs="Arial"/>
          <w:b/>
          <w:lang w:val="en-US"/>
        </w:rPr>
        <w:t xml:space="preserve">KS Education Limited </w:t>
      </w:r>
      <w:r w:rsidRPr="00CF0FF1">
        <w:rPr>
          <w:rFonts w:ascii="Arial" w:hAnsi="Arial" w:cs="Arial"/>
          <w:b/>
          <w:lang w:val="en-US"/>
        </w:rPr>
        <w:t>will not allow this to happen.</w:t>
      </w:r>
    </w:p>
    <w:p w14:paraId="2F469438" w14:textId="77777777" w:rsidR="00520598" w:rsidRPr="00CF0FF1" w:rsidRDefault="00520598" w:rsidP="00520598">
      <w:pPr>
        <w:jc w:val="both"/>
        <w:rPr>
          <w:rFonts w:ascii="Arial" w:hAnsi="Arial" w:cs="Arial"/>
          <w:b/>
          <w:lang w:val="en-US"/>
        </w:rPr>
      </w:pPr>
    </w:p>
    <w:p w14:paraId="41B0FD63" w14:textId="4D92735C" w:rsidR="00AD01AA" w:rsidRPr="00CF0FF1" w:rsidRDefault="00A71BA8" w:rsidP="00520598">
      <w:pPr>
        <w:jc w:val="both"/>
        <w:rPr>
          <w:rFonts w:ascii="Arial" w:hAnsi="Arial" w:cs="Arial"/>
          <w:b/>
          <w:lang w:val="en-US"/>
        </w:rPr>
      </w:pPr>
      <w:r w:rsidRPr="00CF0FF1">
        <w:rPr>
          <w:rFonts w:ascii="Arial" w:hAnsi="Arial" w:cs="Arial"/>
          <w:b/>
          <w:lang w:val="en-US"/>
        </w:rPr>
        <w:t>Volunteers</w:t>
      </w:r>
      <w:r w:rsidR="00AD01AA" w:rsidRPr="00CF0FF1">
        <w:rPr>
          <w:rFonts w:ascii="Arial" w:hAnsi="Arial" w:cs="Arial"/>
          <w:b/>
          <w:lang w:val="en-US"/>
        </w:rPr>
        <w:t xml:space="preserve"> may attend the trip/ activity but will be subject to </w:t>
      </w:r>
      <w:r w:rsidR="00F3638E" w:rsidRPr="00CF0FF1">
        <w:rPr>
          <w:rFonts w:ascii="Arial" w:hAnsi="Arial" w:cs="Arial"/>
          <w:b/>
          <w:lang w:val="en-US"/>
        </w:rPr>
        <w:t xml:space="preserve">DBS </w:t>
      </w:r>
      <w:r w:rsidR="00AD01AA" w:rsidRPr="00CF0FF1">
        <w:rPr>
          <w:rFonts w:ascii="Arial" w:hAnsi="Arial" w:cs="Arial"/>
          <w:b/>
          <w:lang w:val="en-US"/>
        </w:rPr>
        <w:t>clearance and expected to have their own insurance arrangements.</w:t>
      </w:r>
    </w:p>
    <w:p w14:paraId="3DF59F06" w14:textId="77777777" w:rsidR="00520598" w:rsidRPr="00CF0FF1" w:rsidRDefault="00520598" w:rsidP="00520598">
      <w:pPr>
        <w:jc w:val="both"/>
        <w:rPr>
          <w:rFonts w:ascii="Arial" w:hAnsi="Arial" w:cs="Arial"/>
          <w:b/>
          <w:lang w:val="en-US"/>
        </w:rPr>
      </w:pPr>
    </w:p>
    <w:p w14:paraId="12E27DC7" w14:textId="48207A47" w:rsidR="00520598" w:rsidRPr="005C5F0A" w:rsidRDefault="00520598" w:rsidP="00520598">
      <w:pPr>
        <w:jc w:val="both"/>
        <w:rPr>
          <w:rFonts w:ascii="Arial" w:hAnsi="Arial" w:cs="Arial"/>
          <w:b/>
          <w:lang w:val="en-US"/>
        </w:rPr>
      </w:pPr>
      <w:r w:rsidRPr="005C5F0A">
        <w:rPr>
          <w:rFonts w:ascii="Arial" w:hAnsi="Arial" w:cs="Arial"/>
          <w:b/>
          <w:lang w:val="en-US"/>
        </w:rPr>
        <w:t>Exceptions</w:t>
      </w:r>
    </w:p>
    <w:p w14:paraId="15FFF18B" w14:textId="77777777" w:rsidR="00520598" w:rsidRPr="00CF0FF1" w:rsidRDefault="00520598" w:rsidP="00520598">
      <w:pPr>
        <w:jc w:val="both"/>
        <w:rPr>
          <w:rFonts w:ascii="Arial" w:hAnsi="Arial" w:cs="Arial"/>
          <w:b/>
          <w:lang w:val="en-US"/>
        </w:rPr>
      </w:pPr>
    </w:p>
    <w:p w14:paraId="16E22875" w14:textId="50F1ACE6" w:rsidR="00520598" w:rsidRPr="00CF0FF1" w:rsidRDefault="00642744" w:rsidP="00EE229C">
      <w:pPr>
        <w:numPr>
          <w:ilvl w:val="0"/>
          <w:numId w:val="2"/>
        </w:numPr>
        <w:jc w:val="both"/>
        <w:rPr>
          <w:rFonts w:ascii="Arial" w:hAnsi="Arial" w:cs="Arial"/>
          <w:lang w:val="en-US"/>
        </w:rPr>
      </w:pPr>
      <w:r w:rsidRPr="63181415">
        <w:rPr>
          <w:rFonts w:ascii="Arial" w:hAnsi="Arial" w:cs="Arial"/>
          <w:lang w:val="en-US"/>
        </w:rPr>
        <w:t>When a visit is between the school and another educational establishment for the purpose of receiving education at the second establishment (e.g. integration visit from a special school) then a student can be accompanied by any member of staff approved by the Headteache</w:t>
      </w:r>
      <w:r w:rsidR="00FE652C">
        <w:rPr>
          <w:rFonts w:ascii="Arial" w:hAnsi="Arial" w:cs="Arial"/>
          <w:lang w:val="en-US"/>
        </w:rPr>
        <w:t>r.</w:t>
      </w:r>
    </w:p>
    <w:p w14:paraId="5915F2A3" w14:textId="481D6EFF" w:rsidR="63181415" w:rsidRDefault="63181415" w:rsidP="63181415">
      <w:pPr>
        <w:ind w:left="720"/>
        <w:jc w:val="both"/>
        <w:rPr>
          <w:rFonts w:ascii="Arial" w:hAnsi="Arial" w:cs="Arial"/>
          <w:lang w:val="en-US"/>
        </w:rPr>
      </w:pPr>
    </w:p>
    <w:p w14:paraId="43DF59BD" w14:textId="2EECB211" w:rsidR="00D402CA" w:rsidRPr="005C5F0A" w:rsidRDefault="00670788" w:rsidP="63181415">
      <w:pPr>
        <w:widowControl/>
        <w:rPr>
          <w:rFonts w:ascii="Arial" w:hAnsi="Arial" w:cs="Arial"/>
        </w:rPr>
      </w:pPr>
      <w:r w:rsidRPr="005C5F0A">
        <w:rPr>
          <w:rFonts w:ascii="Arial" w:hAnsi="Arial" w:cs="Arial"/>
          <w:b/>
          <w:bCs/>
        </w:rPr>
        <w:t>Remote Supervision/Unaccompanied Activities</w:t>
      </w:r>
    </w:p>
    <w:p w14:paraId="5FD127AA" w14:textId="225F2FEA" w:rsidR="00D402CA" w:rsidRDefault="00D402CA" w:rsidP="63181415">
      <w:pPr>
        <w:widowControl/>
        <w:rPr>
          <w:rFonts w:ascii="Arial" w:hAnsi="Arial" w:cs="Arial"/>
        </w:rPr>
      </w:pPr>
    </w:p>
    <w:p w14:paraId="226B0321" w14:textId="655F2F43" w:rsidR="00D402CA" w:rsidRDefault="00670788" w:rsidP="63181415">
      <w:pPr>
        <w:widowControl/>
        <w:rPr>
          <w:rFonts w:ascii="Arial" w:hAnsi="Arial" w:cs="Arial"/>
        </w:rPr>
      </w:pPr>
      <w:r w:rsidRPr="63181415">
        <w:rPr>
          <w:rFonts w:ascii="Arial" w:hAnsi="Arial" w:cs="Arial"/>
        </w:rPr>
        <w:t xml:space="preserve">Remote supervision (as opposed to direct or close supervision) usually occurs when, as part of planned activities, a group works away from the supervising staff but is subject to stated controls. Staff, even though not physically present, remain fully responsible for the safe management of the young people and this is a reasonable practice based on a rigorous assessment of risk. This preparation may include involving them in a simple risk assessment exercise such as: </w:t>
      </w:r>
    </w:p>
    <w:p w14:paraId="578EE15F" w14:textId="77777777" w:rsidR="00D402CA" w:rsidRDefault="00D402CA" w:rsidP="00670788">
      <w:pPr>
        <w:jc w:val="both"/>
        <w:rPr>
          <w:rFonts w:ascii="Arial" w:hAnsi="Arial" w:cs="Arial"/>
        </w:rPr>
      </w:pPr>
    </w:p>
    <w:p w14:paraId="495E17B2" w14:textId="23AAEAC4" w:rsidR="00D402CA" w:rsidRPr="00D402CA" w:rsidRDefault="00670788" w:rsidP="00EE229C">
      <w:pPr>
        <w:pStyle w:val="ListParagraph"/>
        <w:numPr>
          <w:ilvl w:val="0"/>
          <w:numId w:val="25"/>
        </w:numPr>
        <w:jc w:val="both"/>
        <w:rPr>
          <w:rFonts w:ascii="Arial" w:hAnsi="Arial" w:cs="Arial"/>
        </w:rPr>
      </w:pPr>
      <w:r w:rsidRPr="00D402CA">
        <w:rPr>
          <w:rFonts w:ascii="Arial" w:hAnsi="Arial" w:cs="Arial"/>
        </w:rPr>
        <w:t xml:space="preserve">What could prevent us from all arriving back at the coach on time? </w:t>
      </w:r>
    </w:p>
    <w:p w14:paraId="6873594E" w14:textId="77777777" w:rsidR="00D402CA" w:rsidRDefault="00670788" w:rsidP="00EE229C">
      <w:pPr>
        <w:pStyle w:val="ListParagraph"/>
        <w:numPr>
          <w:ilvl w:val="0"/>
          <w:numId w:val="25"/>
        </w:numPr>
        <w:jc w:val="both"/>
        <w:rPr>
          <w:rFonts w:ascii="Arial" w:hAnsi="Arial" w:cs="Arial"/>
        </w:rPr>
      </w:pPr>
      <w:r w:rsidRPr="00D402CA">
        <w:rPr>
          <w:rFonts w:ascii="Arial" w:hAnsi="Arial" w:cs="Arial"/>
        </w:rPr>
        <w:t xml:space="preserve">What do we need to do to ensure that we all arrive at the coach on time? All participants (both young people and staff) should be sufficiently and appropriately prepared for the task/activity being undertaken and their performance regularly monitored when using remote supervision as a group management strategy. There should be fully informed consent obtained from the parents/carers, and clear expectations understood by all. Examples of type of visit where remote supervision takes place include: </w:t>
      </w:r>
    </w:p>
    <w:p w14:paraId="51B456FB" w14:textId="77777777" w:rsidR="00D402CA" w:rsidRDefault="00670788" w:rsidP="00EE229C">
      <w:pPr>
        <w:pStyle w:val="ListParagraph"/>
        <w:numPr>
          <w:ilvl w:val="0"/>
          <w:numId w:val="25"/>
        </w:numPr>
        <w:jc w:val="both"/>
        <w:rPr>
          <w:rFonts w:ascii="Arial" w:hAnsi="Arial" w:cs="Arial"/>
        </w:rPr>
      </w:pPr>
      <w:r w:rsidRPr="00D402CA">
        <w:rPr>
          <w:rFonts w:ascii="Arial" w:hAnsi="Arial" w:cs="Arial"/>
        </w:rPr>
        <w:t xml:space="preserve">Theme parks. </w:t>
      </w:r>
    </w:p>
    <w:p w14:paraId="3F520DFD" w14:textId="77777777" w:rsidR="00D402CA" w:rsidRDefault="00670788" w:rsidP="00EE229C">
      <w:pPr>
        <w:pStyle w:val="ListParagraph"/>
        <w:numPr>
          <w:ilvl w:val="0"/>
          <w:numId w:val="25"/>
        </w:numPr>
        <w:jc w:val="both"/>
        <w:rPr>
          <w:rFonts w:ascii="Arial" w:hAnsi="Arial" w:cs="Arial"/>
        </w:rPr>
      </w:pPr>
      <w:r w:rsidRPr="00D402CA">
        <w:rPr>
          <w:rFonts w:ascii="Arial" w:hAnsi="Arial" w:cs="Arial"/>
        </w:rPr>
        <w:t>Gift shopping on city breaks.</w:t>
      </w:r>
    </w:p>
    <w:p w14:paraId="771DD08C" w14:textId="77777777" w:rsidR="00D402CA" w:rsidRDefault="00670788" w:rsidP="00EE229C">
      <w:pPr>
        <w:pStyle w:val="ListParagraph"/>
        <w:numPr>
          <w:ilvl w:val="0"/>
          <w:numId w:val="25"/>
        </w:numPr>
        <w:jc w:val="both"/>
        <w:rPr>
          <w:rFonts w:ascii="Arial" w:hAnsi="Arial" w:cs="Arial"/>
        </w:rPr>
      </w:pPr>
      <w:r w:rsidRPr="00D402CA">
        <w:rPr>
          <w:rFonts w:ascii="Arial" w:hAnsi="Arial" w:cs="Arial"/>
        </w:rPr>
        <w:t xml:space="preserve">Duke of Edinburgh Expeditions. </w:t>
      </w:r>
    </w:p>
    <w:p w14:paraId="5E4D72CF" w14:textId="77777777" w:rsidR="00D402CA" w:rsidRDefault="00670788" w:rsidP="00EE229C">
      <w:pPr>
        <w:pStyle w:val="ListParagraph"/>
        <w:numPr>
          <w:ilvl w:val="0"/>
          <w:numId w:val="25"/>
        </w:numPr>
        <w:jc w:val="both"/>
        <w:rPr>
          <w:rFonts w:ascii="Arial" w:hAnsi="Arial" w:cs="Arial"/>
        </w:rPr>
      </w:pPr>
      <w:r w:rsidRPr="00D402CA">
        <w:rPr>
          <w:rFonts w:ascii="Arial" w:hAnsi="Arial" w:cs="Arial"/>
        </w:rPr>
        <w:t xml:space="preserve">Town/village studies. </w:t>
      </w:r>
    </w:p>
    <w:p w14:paraId="031EC358" w14:textId="77777777" w:rsidR="00D402CA" w:rsidRDefault="00670788" w:rsidP="00EE229C">
      <w:pPr>
        <w:pStyle w:val="ListParagraph"/>
        <w:numPr>
          <w:ilvl w:val="0"/>
          <w:numId w:val="25"/>
        </w:numPr>
        <w:jc w:val="both"/>
        <w:rPr>
          <w:rFonts w:ascii="Arial" w:hAnsi="Arial" w:cs="Arial"/>
        </w:rPr>
      </w:pPr>
      <w:r w:rsidRPr="00D402CA">
        <w:rPr>
          <w:rFonts w:ascii="Arial" w:hAnsi="Arial" w:cs="Arial"/>
        </w:rPr>
        <w:t xml:space="preserve">Orienteering events. </w:t>
      </w:r>
    </w:p>
    <w:p w14:paraId="70868266" w14:textId="77777777" w:rsidR="00D402CA" w:rsidRDefault="00670788" w:rsidP="00EE229C">
      <w:pPr>
        <w:pStyle w:val="ListParagraph"/>
        <w:numPr>
          <w:ilvl w:val="0"/>
          <w:numId w:val="25"/>
        </w:numPr>
        <w:jc w:val="both"/>
        <w:rPr>
          <w:rFonts w:ascii="Arial" w:hAnsi="Arial" w:cs="Arial"/>
        </w:rPr>
      </w:pPr>
      <w:r w:rsidRPr="00D402CA">
        <w:rPr>
          <w:rFonts w:ascii="Arial" w:hAnsi="Arial" w:cs="Arial"/>
        </w:rPr>
        <w:t xml:space="preserve">Foreign exchange visits. </w:t>
      </w:r>
    </w:p>
    <w:p w14:paraId="48E3D986" w14:textId="77777777" w:rsidR="00D402CA" w:rsidRDefault="00D402CA" w:rsidP="00D402CA">
      <w:pPr>
        <w:pStyle w:val="ListParagraph"/>
        <w:jc w:val="both"/>
        <w:rPr>
          <w:rFonts w:ascii="Arial" w:hAnsi="Arial" w:cs="Arial"/>
        </w:rPr>
      </w:pPr>
    </w:p>
    <w:p w14:paraId="36031785" w14:textId="77777777" w:rsidR="00D402CA" w:rsidRDefault="00670788" w:rsidP="00D402CA">
      <w:pPr>
        <w:jc w:val="both"/>
        <w:rPr>
          <w:rFonts w:ascii="Arial" w:hAnsi="Arial" w:cs="Arial"/>
        </w:rPr>
      </w:pPr>
      <w:r w:rsidRPr="00D402CA">
        <w:rPr>
          <w:rFonts w:ascii="Arial" w:hAnsi="Arial" w:cs="Arial"/>
        </w:rPr>
        <w:t xml:space="preserve">Stated controls identified by the risk assessment may include: </w:t>
      </w:r>
    </w:p>
    <w:p w14:paraId="0541FF2E" w14:textId="77777777" w:rsidR="00926FE3" w:rsidRDefault="00926FE3" w:rsidP="00D402CA">
      <w:pPr>
        <w:jc w:val="both"/>
        <w:rPr>
          <w:rFonts w:ascii="Arial" w:hAnsi="Arial" w:cs="Arial"/>
        </w:rPr>
      </w:pPr>
    </w:p>
    <w:p w14:paraId="03491A34" w14:textId="77777777" w:rsidR="00D402CA" w:rsidRDefault="00670788" w:rsidP="00EE229C">
      <w:pPr>
        <w:pStyle w:val="ListParagraph"/>
        <w:numPr>
          <w:ilvl w:val="0"/>
          <w:numId w:val="26"/>
        </w:numPr>
        <w:jc w:val="both"/>
        <w:rPr>
          <w:rFonts w:ascii="Arial" w:hAnsi="Arial" w:cs="Arial"/>
        </w:rPr>
      </w:pPr>
      <w:r w:rsidRPr="00D402CA">
        <w:rPr>
          <w:rFonts w:ascii="Arial" w:hAnsi="Arial" w:cs="Arial"/>
        </w:rPr>
        <w:t xml:space="preserve">Establishing effective lines of communication which allow any necessary required assistance to be rendered in a timely manner. </w:t>
      </w:r>
    </w:p>
    <w:p w14:paraId="5E5C4674" w14:textId="77777777" w:rsidR="00D402CA" w:rsidRDefault="00670788" w:rsidP="00EE229C">
      <w:pPr>
        <w:pStyle w:val="ListParagraph"/>
        <w:numPr>
          <w:ilvl w:val="0"/>
          <w:numId w:val="26"/>
        </w:numPr>
        <w:jc w:val="both"/>
        <w:rPr>
          <w:rFonts w:ascii="Arial" w:hAnsi="Arial" w:cs="Arial"/>
        </w:rPr>
      </w:pPr>
      <w:r w:rsidRPr="00D402CA">
        <w:rPr>
          <w:rFonts w:ascii="Arial" w:hAnsi="Arial" w:cs="Arial"/>
        </w:rPr>
        <w:t xml:space="preserve">Identifying a meeting point constantly staffed (often on a rota system). </w:t>
      </w:r>
    </w:p>
    <w:p w14:paraId="79A5BB61" w14:textId="77777777" w:rsidR="00D402CA" w:rsidRDefault="00670788" w:rsidP="00EE229C">
      <w:pPr>
        <w:pStyle w:val="ListParagraph"/>
        <w:numPr>
          <w:ilvl w:val="0"/>
          <w:numId w:val="26"/>
        </w:numPr>
        <w:jc w:val="both"/>
        <w:rPr>
          <w:rFonts w:ascii="Arial" w:hAnsi="Arial" w:cs="Arial"/>
        </w:rPr>
      </w:pPr>
      <w:r w:rsidRPr="00D402CA">
        <w:rPr>
          <w:rFonts w:ascii="Arial" w:hAnsi="Arial" w:cs="Arial"/>
        </w:rPr>
        <w:t xml:space="preserve">Regular ‘check-ins’ by young people. </w:t>
      </w:r>
    </w:p>
    <w:p w14:paraId="224C2AEB" w14:textId="77777777" w:rsidR="00D402CA" w:rsidRDefault="00670788" w:rsidP="00EE229C">
      <w:pPr>
        <w:pStyle w:val="ListParagraph"/>
        <w:numPr>
          <w:ilvl w:val="0"/>
          <w:numId w:val="26"/>
        </w:numPr>
        <w:jc w:val="both"/>
        <w:rPr>
          <w:rFonts w:ascii="Arial" w:hAnsi="Arial" w:cs="Arial"/>
        </w:rPr>
      </w:pPr>
      <w:r w:rsidRPr="00D402CA">
        <w:rPr>
          <w:rFonts w:ascii="Arial" w:hAnsi="Arial" w:cs="Arial"/>
        </w:rPr>
        <w:t xml:space="preserve">Staff visibly patrolling the venue. </w:t>
      </w:r>
    </w:p>
    <w:p w14:paraId="72FEB6BB" w14:textId="194559CE" w:rsidR="00670788" w:rsidRDefault="00670788" w:rsidP="00EE229C">
      <w:pPr>
        <w:pStyle w:val="ListParagraph"/>
        <w:numPr>
          <w:ilvl w:val="0"/>
          <w:numId w:val="26"/>
        </w:numPr>
        <w:jc w:val="both"/>
        <w:rPr>
          <w:rFonts w:ascii="Arial" w:hAnsi="Arial" w:cs="Arial"/>
        </w:rPr>
      </w:pPr>
      <w:r w:rsidRPr="00D402CA">
        <w:rPr>
          <w:rFonts w:ascii="Arial" w:hAnsi="Arial" w:cs="Arial"/>
        </w:rPr>
        <w:t xml:space="preserve">Buddy systems. (It is suggested that groups are at a minimum of three.) </w:t>
      </w:r>
    </w:p>
    <w:p w14:paraId="48337D42" w14:textId="77777777" w:rsidR="00A93CE5" w:rsidRPr="00D402CA" w:rsidRDefault="00A93CE5" w:rsidP="00A93CE5">
      <w:pPr>
        <w:pStyle w:val="ListParagraph"/>
        <w:jc w:val="both"/>
        <w:rPr>
          <w:rFonts w:ascii="Arial" w:hAnsi="Arial" w:cs="Arial"/>
        </w:rPr>
      </w:pPr>
    </w:p>
    <w:p w14:paraId="744751E4" w14:textId="77777777" w:rsidR="00EF58A8" w:rsidRDefault="00EF58A8" w:rsidP="00670788">
      <w:pPr>
        <w:jc w:val="both"/>
      </w:pPr>
    </w:p>
    <w:p w14:paraId="37810E7A" w14:textId="77777777" w:rsidR="00A93CE5" w:rsidRPr="005C5F0A" w:rsidRDefault="00EF58A8" w:rsidP="00670788">
      <w:pPr>
        <w:jc w:val="both"/>
        <w:rPr>
          <w:rFonts w:ascii="Arial" w:hAnsi="Arial" w:cs="Arial"/>
          <w:b/>
          <w:bCs/>
        </w:rPr>
      </w:pPr>
      <w:r w:rsidRPr="005C5F0A">
        <w:rPr>
          <w:rFonts w:ascii="Arial" w:hAnsi="Arial" w:cs="Arial"/>
          <w:b/>
          <w:bCs/>
        </w:rPr>
        <w:t xml:space="preserve">Self-led Adventurous Activities and Duke of Edinburgh Award Scheme </w:t>
      </w:r>
    </w:p>
    <w:p w14:paraId="613258E9" w14:textId="77777777" w:rsidR="00A93CE5" w:rsidRDefault="00A93CE5" w:rsidP="00670788">
      <w:pPr>
        <w:jc w:val="both"/>
      </w:pPr>
    </w:p>
    <w:p w14:paraId="3B15F114" w14:textId="77777777" w:rsidR="000B73E0" w:rsidRDefault="00EF58A8" w:rsidP="00670788">
      <w:pPr>
        <w:jc w:val="both"/>
      </w:pPr>
      <w:r w:rsidRPr="000B73E0">
        <w:rPr>
          <w:rFonts w:ascii="Arial" w:hAnsi="Arial" w:cs="Arial"/>
        </w:rPr>
        <w:t>Registered Instructor</w:t>
      </w:r>
      <w:r w:rsidR="000B73E0" w:rsidRPr="000B73E0">
        <w:rPr>
          <w:rFonts w:ascii="Arial" w:hAnsi="Arial" w:cs="Arial"/>
        </w:rPr>
        <w:t xml:space="preserve">- </w:t>
      </w:r>
      <w:r w:rsidRPr="000B73E0">
        <w:rPr>
          <w:rFonts w:ascii="Arial" w:hAnsi="Arial" w:cs="Arial"/>
        </w:rPr>
        <w:t>This is an activity instructor commissioned by the school. They are the person with the qualification, skill and experience to lead the adventurous activity. They could be a volunteer, member of staff, or an adult not connected to the school. The school deploying the registered instructor takes responsibility for the procedures and organisation relating to the adventurous activity in conjunction with the registered activity instructor.</w:t>
      </w:r>
      <w:r>
        <w:t xml:space="preserve"> </w:t>
      </w:r>
    </w:p>
    <w:p w14:paraId="30A5C62E" w14:textId="77777777" w:rsidR="000B73E0" w:rsidRDefault="000B73E0" w:rsidP="00670788">
      <w:pPr>
        <w:jc w:val="both"/>
      </w:pPr>
    </w:p>
    <w:p w14:paraId="28421DC9" w14:textId="77777777" w:rsidR="000B73E0" w:rsidRPr="000B73E0" w:rsidRDefault="00EF58A8" w:rsidP="00670788">
      <w:pPr>
        <w:jc w:val="both"/>
        <w:rPr>
          <w:rFonts w:ascii="Arial" w:hAnsi="Arial" w:cs="Arial"/>
        </w:rPr>
      </w:pPr>
      <w:r w:rsidRPr="000B73E0">
        <w:rPr>
          <w:rFonts w:ascii="Arial" w:hAnsi="Arial" w:cs="Arial"/>
        </w:rPr>
        <w:t xml:space="preserve">Before an instructor leads any adventurous activity, evidence of appropriate first aid qualifications needs to be </w:t>
      </w:r>
      <w:r w:rsidR="000B73E0" w:rsidRPr="000B73E0">
        <w:rPr>
          <w:rFonts w:ascii="Arial" w:hAnsi="Arial" w:cs="Arial"/>
        </w:rPr>
        <w:t xml:space="preserve">provided </w:t>
      </w:r>
      <w:r w:rsidRPr="000B73E0">
        <w:rPr>
          <w:rFonts w:ascii="Arial" w:hAnsi="Arial" w:cs="Arial"/>
        </w:rPr>
        <w:t xml:space="preserve">. </w:t>
      </w:r>
      <w:r w:rsidR="000B73E0" w:rsidRPr="000B73E0">
        <w:rPr>
          <w:rFonts w:ascii="Arial" w:hAnsi="Arial" w:cs="Arial"/>
        </w:rPr>
        <w:t>They must have</w:t>
      </w:r>
      <w:r w:rsidRPr="000B73E0">
        <w:rPr>
          <w:rFonts w:ascii="Arial" w:hAnsi="Arial" w:cs="Arial"/>
        </w:rPr>
        <w:t xml:space="preserve"> evidence that the following safety measures are in place: </w:t>
      </w:r>
    </w:p>
    <w:p w14:paraId="01D780E7" w14:textId="77777777" w:rsidR="000B73E0" w:rsidRPr="000B73E0" w:rsidRDefault="00EF58A8" w:rsidP="00EE229C">
      <w:pPr>
        <w:pStyle w:val="ListParagraph"/>
        <w:numPr>
          <w:ilvl w:val="0"/>
          <w:numId w:val="27"/>
        </w:numPr>
        <w:jc w:val="both"/>
        <w:rPr>
          <w:rFonts w:ascii="Arial" w:hAnsi="Arial" w:cs="Arial"/>
        </w:rPr>
      </w:pPr>
      <w:r w:rsidRPr="000B73E0">
        <w:rPr>
          <w:rFonts w:ascii="Arial" w:hAnsi="Arial" w:cs="Arial"/>
        </w:rPr>
        <w:t>The activity instructor has the necessary training, insurance cover and safety qualifications</w:t>
      </w:r>
    </w:p>
    <w:p w14:paraId="0F820F00" w14:textId="360016AA" w:rsidR="000B73E0" w:rsidRPr="000B73E0" w:rsidRDefault="00EF58A8" w:rsidP="00EE229C">
      <w:pPr>
        <w:pStyle w:val="ListParagraph"/>
        <w:numPr>
          <w:ilvl w:val="0"/>
          <w:numId w:val="27"/>
        </w:numPr>
        <w:jc w:val="both"/>
        <w:rPr>
          <w:rFonts w:ascii="Arial" w:hAnsi="Arial" w:cs="Arial"/>
        </w:rPr>
      </w:pPr>
      <w:r w:rsidRPr="000B73E0">
        <w:rPr>
          <w:rFonts w:ascii="Arial" w:hAnsi="Arial" w:cs="Arial"/>
        </w:rPr>
        <w:t xml:space="preserve">The registered activity instructor has completed and shared a risk assessment specific to </w:t>
      </w:r>
      <w:r w:rsidR="000B73E0" w:rsidRPr="000B73E0">
        <w:rPr>
          <w:rFonts w:ascii="Arial" w:hAnsi="Arial" w:cs="Arial"/>
        </w:rPr>
        <w:t xml:space="preserve">the </w:t>
      </w:r>
      <w:r w:rsidRPr="000B73E0">
        <w:rPr>
          <w:rFonts w:ascii="Arial" w:hAnsi="Arial" w:cs="Arial"/>
        </w:rPr>
        <w:t>activity</w:t>
      </w:r>
    </w:p>
    <w:p w14:paraId="39724AAD" w14:textId="77777777" w:rsidR="00835B58" w:rsidRDefault="000B73E0" w:rsidP="00EE229C">
      <w:pPr>
        <w:pStyle w:val="ListParagraph"/>
        <w:numPr>
          <w:ilvl w:val="0"/>
          <w:numId w:val="27"/>
        </w:numPr>
        <w:jc w:val="both"/>
        <w:rPr>
          <w:rFonts w:ascii="Arial" w:hAnsi="Arial" w:cs="Arial"/>
        </w:rPr>
      </w:pPr>
      <w:r w:rsidRPr="000B73E0">
        <w:rPr>
          <w:rFonts w:ascii="Arial" w:hAnsi="Arial" w:cs="Arial"/>
        </w:rPr>
        <w:t xml:space="preserve">They are </w:t>
      </w:r>
      <w:r w:rsidR="00EF58A8" w:rsidRPr="000B73E0">
        <w:rPr>
          <w:rFonts w:ascii="Arial" w:hAnsi="Arial" w:cs="Arial"/>
        </w:rPr>
        <w:t>required to hold the relevant National Governing Body Award qualifications or have site-specific approval for those activities (assessed by a Technical Adviser).</w:t>
      </w:r>
    </w:p>
    <w:p w14:paraId="1EA6924B" w14:textId="77777777" w:rsidR="00835B58" w:rsidRDefault="00835B58" w:rsidP="00835B58">
      <w:pPr>
        <w:jc w:val="both"/>
        <w:rPr>
          <w:rFonts w:ascii="Arial" w:hAnsi="Arial" w:cs="Arial"/>
        </w:rPr>
      </w:pPr>
    </w:p>
    <w:p w14:paraId="29FEE9C4" w14:textId="77777777" w:rsidR="004A2063" w:rsidRDefault="004A2063" w:rsidP="00670788">
      <w:pPr>
        <w:jc w:val="both"/>
        <w:rPr>
          <w:rFonts w:ascii="Arial" w:hAnsi="Arial" w:cs="Arial"/>
          <w:b/>
          <w:bCs/>
          <w:u w:val="single"/>
        </w:rPr>
      </w:pPr>
    </w:p>
    <w:p w14:paraId="54B00F35" w14:textId="5B5A15B0" w:rsidR="000B73E0" w:rsidRPr="005C5F0A" w:rsidRDefault="00EF58A8" w:rsidP="00670788">
      <w:pPr>
        <w:jc w:val="both"/>
        <w:rPr>
          <w:rFonts w:ascii="Arial" w:hAnsi="Arial" w:cs="Arial"/>
          <w:b/>
          <w:bCs/>
        </w:rPr>
      </w:pPr>
      <w:r w:rsidRPr="005C5F0A">
        <w:rPr>
          <w:rFonts w:ascii="Arial" w:hAnsi="Arial" w:cs="Arial"/>
          <w:b/>
          <w:bCs/>
        </w:rPr>
        <w:t xml:space="preserve">Duke of Edinburgh’s Award Scheme Additional information </w:t>
      </w:r>
    </w:p>
    <w:p w14:paraId="3156F8AB" w14:textId="77777777" w:rsidR="000B73E0" w:rsidRPr="005C5F0A" w:rsidRDefault="000B73E0" w:rsidP="00670788">
      <w:pPr>
        <w:jc w:val="both"/>
      </w:pPr>
    </w:p>
    <w:p w14:paraId="4E0CE2C7" w14:textId="77777777" w:rsidR="000B73E0" w:rsidRPr="005C5F0A" w:rsidRDefault="00EF58A8" w:rsidP="00670788">
      <w:pPr>
        <w:jc w:val="both"/>
      </w:pPr>
      <w:r w:rsidRPr="005C5F0A">
        <w:rPr>
          <w:rFonts w:ascii="Arial" w:hAnsi="Arial" w:cs="Arial"/>
          <w:b/>
          <w:bCs/>
        </w:rPr>
        <w:t>Operational Ratio for School Led Duke of Edinburgh Expeditions</w:t>
      </w:r>
      <w:r w:rsidRPr="005C5F0A">
        <w:t xml:space="preserve"> </w:t>
      </w:r>
    </w:p>
    <w:p w14:paraId="627124AF" w14:textId="77777777" w:rsidR="000B73E0" w:rsidRPr="000B73E0" w:rsidRDefault="00EF58A8" w:rsidP="00EE229C">
      <w:pPr>
        <w:pStyle w:val="ListParagraph"/>
        <w:numPr>
          <w:ilvl w:val="0"/>
          <w:numId w:val="28"/>
        </w:numPr>
        <w:jc w:val="both"/>
        <w:rPr>
          <w:rFonts w:ascii="Arial" w:hAnsi="Arial" w:cs="Arial"/>
        </w:rPr>
      </w:pPr>
      <w:r w:rsidRPr="000B73E0">
        <w:rPr>
          <w:rFonts w:ascii="Arial" w:hAnsi="Arial" w:cs="Arial"/>
        </w:rPr>
        <w:t xml:space="preserve">For Hillwalking activities groups must be supervised at a ratio of 1:7 (adult:pupil). </w:t>
      </w:r>
    </w:p>
    <w:p w14:paraId="2B1E5582" w14:textId="77777777" w:rsidR="000B73E0" w:rsidRPr="000B73E0" w:rsidRDefault="00EF58A8" w:rsidP="00EE229C">
      <w:pPr>
        <w:pStyle w:val="ListParagraph"/>
        <w:numPr>
          <w:ilvl w:val="0"/>
          <w:numId w:val="28"/>
        </w:numPr>
        <w:jc w:val="both"/>
        <w:rPr>
          <w:rFonts w:ascii="Arial" w:hAnsi="Arial" w:cs="Arial"/>
        </w:rPr>
      </w:pPr>
      <w:r w:rsidRPr="000B73E0">
        <w:rPr>
          <w:rFonts w:ascii="Arial" w:hAnsi="Arial" w:cs="Arial"/>
        </w:rPr>
        <w:t>An instructor with Lowland Leader or equivalent can oversee up to 14 students with the assistance of 1 directed adult in 2 groups of 7</w:t>
      </w:r>
    </w:p>
    <w:p w14:paraId="03996AA5" w14:textId="77777777" w:rsidR="000B73E0" w:rsidRPr="000B73E0" w:rsidRDefault="00EF58A8" w:rsidP="00EE229C">
      <w:pPr>
        <w:pStyle w:val="ListParagraph"/>
        <w:numPr>
          <w:ilvl w:val="0"/>
          <w:numId w:val="28"/>
        </w:numPr>
        <w:jc w:val="both"/>
        <w:rPr>
          <w:rFonts w:ascii="Arial" w:hAnsi="Arial" w:cs="Arial"/>
        </w:rPr>
      </w:pPr>
      <w:r w:rsidRPr="000B73E0">
        <w:rPr>
          <w:rFonts w:ascii="Arial" w:hAnsi="Arial" w:cs="Arial"/>
        </w:rPr>
        <w:t>In Bronze or Silver terrain a</w:t>
      </w:r>
      <w:r w:rsidR="000B73E0" w:rsidRPr="000B73E0">
        <w:rPr>
          <w:rFonts w:ascii="Arial" w:hAnsi="Arial" w:cs="Arial"/>
        </w:rPr>
        <w:t xml:space="preserve"> </w:t>
      </w:r>
      <w:r w:rsidRPr="000B73E0">
        <w:rPr>
          <w:rFonts w:ascii="Arial" w:hAnsi="Arial" w:cs="Arial"/>
        </w:rPr>
        <w:t xml:space="preserve">registered instructor with Mountain Leader qualifications can oversee up to 21 students with the assistance of 2 directed adults in 3 groups of 7. </w:t>
      </w:r>
    </w:p>
    <w:p w14:paraId="7EB83369" w14:textId="72E93188" w:rsidR="000B73E0" w:rsidRPr="000B73E0" w:rsidRDefault="00EF58A8" w:rsidP="00EE229C">
      <w:pPr>
        <w:pStyle w:val="ListParagraph"/>
        <w:numPr>
          <w:ilvl w:val="0"/>
          <w:numId w:val="28"/>
        </w:numPr>
        <w:jc w:val="both"/>
        <w:rPr>
          <w:rFonts w:ascii="Arial" w:hAnsi="Arial" w:cs="Arial"/>
        </w:rPr>
      </w:pPr>
      <w:r w:rsidRPr="000B73E0">
        <w:rPr>
          <w:rFonts w:ascii="Arial" w:hAnsi="Arial" w:cs="Arial"/>
        </w:rPr>
        <w:t xml:space="preserve">For wild country expeditions (typically </w:t>
      </w:r>
      <w:r w:rsidR="00E56A85" w:rsidRPr="000B73E0">
        <w:rPr>
          <w:rFonts w:ascii="Arial" w:hAnsi="Arial" w:cs="Arial"/>
        </w:rPr>
        <w:t>gold</w:t>
      </w:r>
      <w:r w:rsidRPr="000B73E0">
        <w:rPr>
          <w:rFonts w:ascii="Arial" w:hAnsi="Arial" w:cs="Arial"/>
        </w:rPr>
        <w:t xml:space="preserve"> terrain) a</w:t>
      </w:r>
      <w:r w:rsidR="000B73E0" w:rsidRPr="000B73E0">
        <w:rPr>
          <w:rFonts w:ascii="Arial" w:hAnsi="Arial" w:cs="Arial"/>
        </w:rPr>
        <w:t xml:space="preserve"> </w:t>
      </w:r>
      <w:r w:rsidRPr="000B73E0">
        <w:rPr>
          <w:rFonts w:ascii="Arial" w:hAnsi="Arial" w:cs="Arial"/>
        </w:rPr>
        <w:t xml:space="preserve">registered instructor with Mountain Leader qualifications can oversee up to 14 students with the assistance of 1 directed adult in 2 groups of 7. </w:t>
      </w:r>
    </w:p>
    <w:p w14:paraId="3CD741DF" w14:textId="77777777" w:rsidR="000B73E0" w:rsidRPr="000B73E0" w:rsidRDefault="000B73E0" w:rsidP="00EE229C">
      <w:pPr>
        <w:pStyle w:val="ListParagraph"/>
        <w:numPr>
          <w:ilvl w:val="0"/>
          <w:numId w:val="28"/>
        </w:numPr>
        <w:jc w:val="both"/>
        <w:rPr>
          <w:rFonts w:ascii="Arial" w:hAnsi="Arial" w:cs="Arial"/>
        </w:rPr>
      </w:pPr>
      <w:r w:rsidRPr="000B73E0">
        <w:rPr>
          <w:rFonts w:ascii="Arial" w:hAnsi="Arial" w:cs="Arial"/>
        </w:rPr>
        <w:t>Th</w:t>
      </w:r>
      <w:r w:rsidR="00EF58A8" w:rsidRPr="000B73E0">
        <w:rPr>
          <w:rFonts w:ascii="Arial" w:hAnsi="Arial" w:cs="Arial"/>
        </w:rPr>
        <w:t xml:space="preserve">ere are instances where variation to this may occur. For example, 33 participants would need 3 registered instructors but not necessarily more than 2 assisting adults (i.e. 1+1:14, 1+1:14 and 1:5). </w:t>
      </w:r>
    </w:p>
    <w:p w14:paraId="15F4884A" w14:textId="77777777" w:rsidR="000B73E0" w:rsidRDefault="000B73E0" w:rsidP="000B73E0">
      <w:pPr>
        <w:pStyle w:val="ListParagraph"/>
        <w:jc w:val="both"/>
      </w:pPr>
    </w:p>
    <w:p w14:paraId="4A5F246E" w14:textId="77777777" w:rsidR="000B73E0" w:rsidRPr="005C5F0A" w:rsidRDefault="00EF58A8" w:rsidP="000B73E0">
      <w:pPr>
        <w:jc w:val="both"/>
      </w:pPr>
      <w:r w:rsidRPr="005C5F0A">
        <w:rPr>
          <w:rFonts w:ascii="Arial" w:hAnsi="Arial" w:cs="Arial"/>
          <w:b/>
          <w:bCs/>
        </w:rPr>
        <w:t>Duke of Edinburgh Approved Activity Providers and Other External Providers or Instructors</w:t>
      </w:r>
      <w:r w:rsidRPr="005C5F0A">
        <w:t xml:space="preserve"> </w:t>
      </w:r>
    </w:p>
    <w:p w14:paraId="502E32D2" w14:textId="77777777" w:rsidR="000B73E0" w:rsidRDefault="000B73E0" w:rsidP="000B73E0">
      <w:pPr>
        <w:jc w:val="both"/>
      </w:pPr>
    </w:p>
    <w:p w14:paraId="32255C96" w14:textId="77777777" w:rsidR="000B73E0" w:rsidRPr="000B73E0" w:rsidRDefault="00EF58A8" w:rsidP="000B73E0">
      <w:pPr>
        <w:jc w:val="both"/>
        <w:rPr>
          <w:rFonts w:ascii="Arial" w:hAnsi="Arial" w:cs="Arial"/>
        </w:rPr>
      </w:pPr>
      <w:r w:rsidRPr="000B73E0">
        <w:rPr>
          <w:rFonts w:ascii="Arial" w:hAnsi="Arial" w:cs="Arial"/>
        </w:rPr>
        <w:t xml:space="preserve">Where specialist staff (such as those from an external D of E provider) are responsible for the technical aspects of the experience, school staff maintain overall duty of care for the pupils and clarity of roles and responsibilities in such situations is essential. For these activities, the school is providing experiences that it believes to be a necessary aspect of school life and ‘assumes the duty’ to provide such experiences, albeit optional, as part of the D of E experience. School staff cannot delegate their duty of care to their own pupils to a third party. On all visits the following should be adhered to: </w:t>
      </w:r>
    </w:p>
    <w:p w14:paraId="497DDE88" w14:textId="77777777" w:rsidR="000B73E0" w:rsidRPr="000B73E0" w:rsidRDefault="000B73E0" w:rsidP="000B73E0">
      <w:pPr>
        <w:jc w:val="both"/>
        <w:rPr>
          <w:rFonts w:ascii="Arial" w:hAnsi="Arial" w:cs="Arial"/>
        </w:rPr>
      </w:pPr>
    </w:p>
    <w:p w14:paraId="1D65C4F3" w14:textId="77777777" w:rsidR="000B73E0" w:rsidRPr="000B73E0" w:rsidRDefault="00EF58A8" w:rsidP="00EE229C">
      <w:pPr>
        <w:pStyle w:val="ListParagraph"/>
        <w:numPr>
          <w:ilvl w:val="0"/>
          <w:numId w:val="29"/>
        </w:numPr>
        <w:jc w:val="both"/>
        <w:rPr>
          <w:rFonts w:ascii="Arial" w:hAnsi="Arial" w:cs="Arial"/>
        </w:rPr>
      </w:pPr>
      <w:r w:rsidRPr="000B73E0">
        <w:rPr>
          <w:rFonts w:ascii="Arial" w:hAnsi="Arial" w:cs="Arial"/>
        </w:rPr>
        <w:t xml:space="preserve">Normal practice is that a minimum of two competent adults must accompany any visit, one of whom must be a teacher. </w:t>
      </w:r>
    </w:p>
    <w:p w14:paraId="004FF9CF" w14:textId="77777777" w:rsidR="000B73E0" w:rsidRPr="000B73E0" w:rsidRDefault="00EF58A8" w:rsidP="00EE229C">
      <w:pPr>
        <w:pStyle w:val="ListParagraph"/>
        <w:numPr>
          <w:ilvl w:val="0"/>
          <w:numId w:val="29"/>
        </w:numPr>
        <w:jc w:val="both"/>
        <w:rPr>
          <w:rFonts w:ascii="Arial" w:hAnsi="Arial" w:cs="Arial"/>
        </w:rPr>
      </w:pPr>
      <w:r w:rsidRPr="000B73E0">
        <w:rPr>
          <w:rFonts w:ascii="Arial" w:hAnsi="Arial" w:cs="Arial"/>
        </w:rPr>
        <w:t>It is strongly recommended for residential visits that the ratio should never be less than 1:10.</w:t>
      </w:r>
    </w:p>
    <w:p w14:paraId="4F30C025" w14:textId="4692944C" w:rsidR="00EF58A8" w:rsidRPr="000B73E0" w:rsidRDefault="00EF58A8" w:rsidP="00EE229C">
      <w:pPr>
        <w:pStyle w:val="ListParagraph"/>
        <w:numPr>
          <w:ilvl w:val="0"/>
          <w:numId w:val="29"/>
        </w:numPr>
        <w:jc w:val="both"/>
        <w:rPr>
          <w:rFonts w:ascii="Arial" w:hAnsi="Arial" w:cs="Arial"/>
        </w:rPr>
      </w:pPr>
      <w:r w:rsidRPr="000B73E0">
        <w:rPr>
          <w:rFonts w:ascii="Arial" w:hAnsi="Arial" w:cs="Arial"/>
        </w:rPr>
        <w:t>When using outside providers consideration must be given to overnight supervision. Some providers may only supply instructors during the day so the risk assessment should address issues such as appropriate first aid cover, group management in a campsite setting, use of trangias/stoves, etc.</w:t>
      </w:r>
    </w:p>
    <w:p w14:paraId="7CB753E4" w14:textId="77777777" w:rsidR="00EF58A8" w:rsidRPr="005C5F0A" w:rsidRDefault="00EF58A8" w:rsidP="00670788">
      <w:pPr>
        <w:jc w:val="both"/>
      </w:pPr>
    </w:p>
    <w:p w14:paraId="5B23F4EB" w14:textId="77777777" w:rsidR="00835B58" w:rsidRPr="005C5F0A" w:rsidRDefault="00514DCE" w:rsidP="00670788">
      <w:pPr>
        <w:jc w:val="both"/>
        <w:rPr>
          <w:rFonts w:ascii="Arial" w:hAnsi="Arial" w:cs="Arial"/>
          <w:b/>
          <w:bCs/>
        </w:rPr>
      </w:pPr>
      <w:r w:rsidRPr="005C5F0A">
        <w:rPr>
          <w:rFonts w:ascii="Arial" w:hAnsi="Arial" w:cs="Arial"/>
          <w:b/>
          <w:bCs/>
        </w:rPr>
        <w:t xml:space="preserve">Establishment Led Walks </w:t>
      </w:r>
    </w:p>
    <w:p w14:paraId="030B6747" w14:textId="77777777" w:rsidR="001C0146" w:rsidRDefault="001C0146" w:rsidP="00670788">
      <w:pPr>
        <w:jc w:val="both"/>
        <w:rPr>
          <w:rFonts w:ascii="Arial" w:hAnsi="Arial" w:cs="Arial"/>
        </w:rPr>
      </w:pPr>
    </w:p>
    <w:p w14:paraId="56D227A7" w14:textId="432BD15B" w:rsidR="001C0146" w:rsidRDefault="00514DCE" w:rsidP="00670788">
      <w:pPr>
        <w:jc w:val="both"/>
        <w:rPr>
          <w:rFonts w:ascii="Arial" w:hAnsi="Arial" w:cs="Arial"/>
        </w:rPr>
      </w:pPr>
      <w:r w:rsidRPr="00835B58">
        <w:rPr>
          <w:rFonts w:ascii="Arial" w:hAnsi="Arial" w:cs="Arial"/>
        </w:rPr>
        <w:t xml:space="preserve">There are three pathways to being recognised as competent to lead a walk: </w:t>
      </w:r>
    </w:p>
    <w:p w14:paraId="04531E66" w14:textId="77777777" w:rsidR="001C0146" w:rsidRDefault="00514DCE" w:rsidP="00EE229C">
      <w:pPr>
        <w:pStyle w:val="ListParagraph"/>
        <w:numPr>
          <w:ilvl w:val="0"/>
          <w:numId w:val="30"/>
        </w:numPr>
        <w:jc w:val="both"/>
        <w:rPr>
          <w:rFonts w:ascii="Arial" w:hAnsi="Arial" w:cs="Arial"/>
        </w:rPr>
      </w:pPr>
      <w:r w:rsidRPr="001C0146">
        <w:rPr>
          <w:rFonts w:ascii="Arial" w:hAnsi="Arial" w:cs="Arial"/>
        </w:rPr>
        <w:t>Hold a nationally recognised qualification</w:t>
      </w:r>
    </w:p>
    <w:p w14:paraId="0F7653DB" w14:textId="4EE6B8FA" w:rsidR="001C0146" w:rsidRDefault="00514DCE" w:rsidP="00EE229C">
      <w:pPr>
        <w:pStyle w:val="ListParagraph"/>
        <w:numPr>
          <w:ilvl w:val="0"/>
          <w:numId w:val="30"/>
        </w:numPr>
        <w:jc w:val="both"/>
        <w:rPr>
          <w:rFonts w:ascii="Arial" w:hAnsi="Arial" w:cs="Arial"/>
        </w:rPr>
      </w:pPr>
      <w:r w:rsidRPr="001C0146">
        <w:rPr>
          <w:rFonts w:ascii="Arial" w:hAnsi="Arial" w:cs="Arial"/>
        </w:rPr>
        <w:t xml:space="preserve">Hold a Statement of Competence (SOC) and </w:t>
      </w:r>
    </w:p>
    <w:p w14:paraId="2B2A086C" w14:textId="77777777" w:rsidR="001C0146" w:rsidRDefault="00514DCE" w:rsidP="00EE229C">
      <w:pPr>
        <w:pStyle w:val="ListParagraph"/>
        <w:numPr>
          <w:ilvl w:val="0"/>
          <w:numId w:val="30"/>
        </w:numPr>
        <w:jc w:val="both"/>
        <w:rPr>
          <w:rFonts w:ascii="Arial" w:hAnsi="Arial" w:cs="Arial"/>
        </w:rPr>
      </w:pPr>
      <w:r w:rsidRPr="001C0146">
        <w:rPr>
          <w:rFonts w:ascii="Arial" w:hAnsi="Arial" w:cs="Arial"/>
        </w:rPr>
        <w:t xml:space="preserve">Lead a walk in an area not requiring a qualification or Statement of Competence. In addition to the above, all walk leaders will need to hold a suitable first aid qualification. </w:t>
      </w:r>
    </w:p>
    <w:p w14:paraId="59BE665F" w14:textId="77777777" w:rsidR="001C0146" w:rsidRDefault="001C0146" w:rsidP="001C0146">
      <w:pPr>
        <w:jc w:val="both"/>
        <w:rPr>
          <w:rFonts w:ascii="Arial" w:hAnsi="Arial" w:cs="Arial"/>
        </w:rPr>
      </w:pPr>
    </w:p>
    <w:p w14:paraId="0F052320" w14:textId="77777777" w:rsidR="001C0146" w:rsidRDefault="00514DCE" w:rsidP="001C0146">
      <w:pPr>
        <w:jc w:val="both"/>
        <w:rPr>
          <w:rFonts w:ascii="Arial" w:hAnsi="Arial" w:cs="Arial"/>
        </w:rPr>
      </w:pPr>
      <w:r w:rsidRPr="001C0146">
        <w:rPr>
          <w:rFonts w:ascii="Arial" w:hAnsi="Arial" w:cs="Arial"/>
        </w:rPr>
        <w:t xml:space="preserve">Criteria for Walks Permitted to be Led by an Individual without Qualification or SOC </w:t>
      </w:r>
    </w:p>
    <w:p w14:paraId="13B18A87" w14:textId="77777777" w:rsidR="001C0146" w:rsidRDefault="00514DCE" w:rsidP="00EE229C">
      <w:pPr>
        <w:pStyle w:val="ListParagraph"/>
        <w:numPr>
          <w:ilvl w:val="0"/>
          <w:numId w:val="31"/>
        </w:numPr>
        <w:jc w:val="both"/>
        <w:rPr>
          <w:rFonts w:ascii="Arial" w:hAnsi="Arial" w:cs="Arial"/>
        </w:rPr>
      </w:pPr>
      <w:r w:rsidRPr="001C0146">
        <w:rPr>
          <w:rFonts w:ascii="Arial" w:hAnsi="Arial" w:cs="Arial"/>
        </w:rPr>
        <w:t xml:space="preserve">Leaders must be familiar with the chosen route and have conducted a pre-visit inspection. </w:t>
      </w:r>
    </w:p>
    <w:p w14:paraId="368C7768" w14:textId="77777777" w:rsidR="001C0146" w:rsidRDefault="00514DCE" w:rsidP="00EE229C">
      <w:pPr>
        <w:pStyle w:val="ListParagraph"/>
        <w:numPr>
          <w:ilvl w:val="0"/>
          <w:numId w:val="31"/>
        </w:numPr>
        <w:jc w:val="both"/>
        <w:rPr>
          <w:rFonts w:ascii="Arial" w:hAnsi="Arial" w:cs="Arial"/>
        </w:rPr>
      </w:pPr>
      <w:r w:rsidRPr="001C0146">
        <w:rPr>
          <w:rFonts w:ascii="Arial" w:hAnsi="Arial" w:cs="Arial"/>
        </w:rPr>
        <w:t>The terrain underfoot must be of a well-maintained surface, where it would be possible to access with a buggy or wheelchair (e.g. forest roads, canal towpaths).</w:t>
      </w:r>
    </w:p>
    <w:p w14:paraId="293A94E0" w14:textId="77777777" w:rsidR="001C0146" w:rsidRDefault="00514DCE" w:rsidP="00EE229C">
      <w:pPr>
        <w:pStyle w:val="ListParagraph"/>
        <w:numPr>
          <w:ilvl w:val="0"/>
          <w:numId w:val="31"/>
        </w:numPr>
        <w:jc w:val="both"/>
        <w:rPr>
          <w:rFonts w:ascii="Arial" w:hAnsi="Arial" w:cs="Arial"/>
        </w:rPr>
      </w:pPr>
      <w:r w:rsidRPr="001C0146">
        <w:rPr>
          <w:rFonts w:ascii="Arial" w:hAnsi="Arial" w:cs="Arial"/>
        </w:rPr>
        <w:t xml:space="preserve">The route is well defined and/or waymarked with no navigational or map skills required. </w:t>
      </w:r>
    </w:p>
    <w:p w14:paraId="5A20B115" w14:textId="77777777" w:rsidR="001C0146" w:rsidRDefault="00514DCE" w:rsidP="00EE229C">
      <w:pPr>
        <w:pStyle w:val="ListParagraph"/>
        <w:numPr>
          <w:ilvl w:val="0"/>
          <w:numId w:val="31"/>
        </w:numPr>
        <w:jc w:val="both"/>
        <w:rPr>
          <w:rFonts w:ascii="Arial" w:hAnsi="Arial" w:cs="Arial"/>
        </w:rPr>
      </w:pPr>
      <w:r w:rsidRPr="001C0146">
        <w:rPr>
          <w:rFonts w:ascii="Arial" w:hAnsi="Arial" w:cs="Arial"/>
        </w:rPr>
        <w:t>The route has no possible deviations leading to complex or consequential terrain.</w:t>
      </w:r>
    </w:p>
    <w:p w14:paraId="7DECCAF9" w14:textId="77777777" w:rsidR="001C0146" w:rsidRDefault="00514DCE" w:rsidP="00EE229C">
      <w:pPr>
        <w:pStyle w:val="ListParagraph"/>
        <w:numPr>
          <w:ilvl w:val="0"/>
          <w:numId w:val="31"/>
        </w:numPr>
        <w:jc w:val="both"/>
        <w:rPr>
          <w:rFonts w:ascii="Arial" w:hAnsi="Arial" w:cs="Arial"/>
        </w:rPr>
      </w:pPr>
      <w:r w:rsidRPr="001C0146">
        <w:rPr>
          <w:rFonts w:ascii="Arial" w:hAnsi="Arial" w:cs="Arial"/>
        </w:rPr>
        <w:t xml:space="preserve">Access to a public road within 5-minute brisk walk (approx. 500m) is maintained throughout the route. </w:t>
      </w:r>
    </w:p>
    <w:p w14:paraId="076BECD1" w14:textId="77777777" w:rsidR="001C0146" w:rsidRDefault="00514DCE" w:rsidP="00EE229C">
      <w:pPr>
        <w:pStyle w:val="ListParagraph"/>
        <w:numPr>
          <w:ilvl w:val="0"/>
          <w:numId w:val="32"/>
        </w:numPr>
        <w:jc w:val="both"/>
        <w:rPr>
          <w:rFonts w:ascii="Arial" w:hAnsi="Arial" w:cs="Arial"/>
        </w:rPr>
      </w:pPr>
      <w:r w:rsidRPr="001C0146">
        <w:rPr>
          <w:rFonts w:ascii="Arial" w:hAnsi="Arial" w:cs="Arial"/>
        </w:rPr>
        <w:t xml:space="preserve">The walk must not be conducted in adverse/unfavourable weather conditions. </w:t>
      </w:r>
    </w:p>
    <w:p w14:paraId="1408F9A3" w14:textId="77777777" w:rsidR="001C0146" w:rsidRDefault="001C0146" w:rsidP="001C0146">
      <w:pPr>
        <w:pStyle w:val="ListParagraph"/>
        <w:jc w:val="both"/>
        <w:rPr>
          <w:rFonts w:ascii="Arial" w:hAnsi="Arial" w:cs="Arial"/>
        </w:rPr>
      </w:pPr>
    </w:p>
    <w:p w14:paraId="2CBB6F60" w14:textId="59E6D450" w:rsidR="00EF58A8" w:rsidRPr="001C0146" w:rsidRDefault="00514DCE" w:rsidP="001C0146">
      <w:pPr>
        <w:jc w:val="both"/>
        <w:rPr>
          <w:rFonts w:ascii="Arial" w:hAnsi="Arial" w:cs="Arial"/>
        </w:rPr>
      </w:pPr>
      <w:r w:rsidRPr="001C0146">
        <w:rPr>
          <w:rFonts w:ascii="Arial" w:hAnsi="Arial" w:cs="Arial"/>
        </w:rPr>
        <w:t>By meeting the above criteria, this does not imply any walk is suitable for any/all participants, nor does it indicate that other measures are not necessary to enable the activity to take place.</w:t>
      </w:r>
    </w:p>
    <w:p w14:paraId="2EF67D58" w14:textId="77777777" w:rsidR="00514DCE" w:rsidRDefault="00514DCE" w:rsidP="00670788">
      <w:pPr>
        <w:jc w:val="both"/>
      </w:pPr>
    </w:p>
    <w:p w14:paraId="4A3D905C" w14:textId="5367922B" w:rsidR="63181415" w:rsidRDefault="63181415" w:rsidP="63181415">
      <w:pPr>
        <w:jc w:val="both"/>
      </w:pPr>
    </w:p>
    <w:p w14:paraId="7E15301F" w14:textId="77777777" w:rsidR="00481DDB" w:rsidRPr="005C5F0A" w:rsidRDefault="00E26E59" w:rsidP="00670788">
      <w:pPr>
        <w:jc w:val="both"/>
      </w:pPr>
      <w:r w:rsidRPr="005C5F0A">
        <w:rPr>
          <w:rFonts w:ascii="Arial" w:hAnsi="Arial" w:cs="Arial"/>
          <w:b/>
          <w:bCs/>
        </w:rPr>
        <w:t>Visits that require Outdoor First Aid Qualifications</w:t>
      </w:r>
      <w:r w:rsidRPr="005C5F0A">
        <w:t xml:space="preserve"> </w:t>
      </w:r>
    </w:p>
    <w:p w14:paraId="7EDC6D38" w14:textId="77777777" w:rsidR="00481DDB" w:rsidRDefault="00481DDB" w:rsidP="00670788">
      <w:pPr>
        <w:jc w:val="both"/>
      </w:pPr>
    </w:p>
    <w:p w14:paraId="6F515939" w14:textId="05ECD954" w:rsidR="00481DDB" w:rsidRPr="00903FD2" w:rsidRDefault="00E26E59" w:rsidP="00670788">
      <w:pPr>
        <w:jc w:val="both"/>
        <w:rPr>
          <w:rFonts w:ascii="Arial" w:hAnsi="Arial" w:cs="Arial"/>
        </w:rPr>
      </w:pPr>
      <w:r w:rsidRPr="050A99AE">
        <w:rPr>
          <w:rFonts w:ascii="Arial" w:hAnsi="Arial" w:cs="Arial"/>
        </w:rPr>
        <w:t xml:space="preserve">Where school staff are leading the activities, </w:t>
      </w:r>
      <w:r w:rsidR="00481DDB" w:rsidRPr="050A99AE">
        <w:rPr>
          <w:rFonts w:ascii="Arial" w:hAnsi="Arial" w:cs="Arial"/>
        </w:rPr>
        <w:t>this</w:t>
      </w:r>
      <w:r w:rsidRPr="050A99AE">
        <w:rPr>
          <w:rFonts w:ascii="Arial" w:hAnsi="Arial" w:cs="Arial"/>
        </w:rPr>
        <w:t xml:space="preserve"> Policy and Guidelines requires them to provide evidence of an appropriate current first aid qualification. Types of visits where </w:t>
      </w:r>
      <w:r w:rsidR="19FA4E27" w:rsidRPr="050A99AE">
        <w:rPr>
          <w:rFonts w:ascii="Arial" w:hAnsi="Arial" w:cs="Arial"/>
        </w:rPr>
        <w:t xml:space="preserve">Outdoor First Aid </w:t>
      </w:r>
      <w:r w:rsidRPr="050A99AE">
        <w:rPr>
          <w:rFonts w:ascii="Arial" w:hAnsi="Arial" w:cs="Arial"/>
        </w:rPr>
        <w:t xml:space="preserve">cover will be required include: </w:t>
      </w:r>
    </w:p>
    <w:p w14:paraId="52CE2A1E" w14:textId="77777777" w:rsidR="00481DDB" w:rsidRPr="00903FD2" w:rsidRDefault="00E26E59" w:rsidP="00EE229C">
      <w:pPr>
        <w:pStyle w:val="ListParagraph"/>
        <w:numPr>
          <w:ilvl w:val="0"/>
          <w:numId w:val="33"/>
        </w:numPr>
        <w:jc w:val="both"/>
        <w:rPr>
          <w:rFonts w:ascii="Arial" w:hAnsi="Arial" w:cs="Arial"/>
        </w:rPr>
      </w:pPr>
      <w:r w:rsidRPr="00903FD2">
        <w:rPr>
          <w:rFonts w:ascii="Arial" w:hAnsi="Arial" w:cs="Arial"/>
        </w:rPr>
        <w:t>Geography field trips involved in data collection in rural or remote settings (often involving water)</w:t>
      </w:r>
    </w:p>
    <w:p w14:paraId="01CF763C" w14:textId="77777777" w:rsidR="00481DDB" w:rsidRPr="00903FD2" w:rsidRDefault="00E26E59" w:rsidP="00EE229C">
      <w:pPr>
        <w:pStyle w:val="ListParagraph"/>
        <w:numPr>
          <w:ilvl w:val="0"/>
          <w:numId w:val="33"/>
        </w:numPr>
        <w:jc w:val="both"/>
        <w:rPr>
          <w:rFonts w:ascii="Arial" w:hAnsi="Arial" w:cs="Arial"/>
        </w:rPr>
      </w:pPr>
      <w:r w:rsidRPr="00903FD2">
        <w:rPr>
          <w:rFonts w:ascii="Arial" w:hAnsi="Arial" w:cs="Arial"/>
        </w:rPr>
        <w:t xml:space="preserve">Duke of Edinburgh Award expeditions and establishment led walks (dependent on environment). For visits operating in rural and remote settings. There are two available courses outlined below: </w:t>
      </w:r>
    </w:p>
    <w:p w14:paraId="0D8F8B2D" w14:textId="77777777" w:rsidR="00417DC6" w:rsidRPr="00903FD2" w:rsidRDefault="00417DC6" w:rsidP="00417DC6">
      <w:pPr>
        <w:ind w:left="360"/>
        <w:jc w:val="both"/>
        <w:rPr>
          <w:rFonts w:ascii="Arial" w:hAnsi="Arial" w:cs="Arial"/>
        </w:rPr>
      </w:pPr>
    </w:p>
    <w:p w14:paraId="25082B70" w14:textId="7B552C40" w:rsidR="00481DDB" w:rsidRPr="00903FD2" w:rsidRDefault="00E26E59" w:rsidP="00EE229C">
      <w:pPr>
        <w:pStyle w:val="ListParagraph"/>
        <w:numPr>
          <w:ilvl w:val="0"/>
          <w:numId w:val="33"/>
        </w:numPr>
        <w:jc w:val="both"/>
        <w:rPr>
          <w:rFonts w:ascii="Arial" w:hAnsi="Arial" w:cs="Arial"/>
        </w:rPr>
      </w:pPr>
      <w:r w:rsidRPr="00903FD2">
        <w:rPr>
          <w:rFonts w:ascii="Arial" w:hAnsi="Arial" w:cs="Arial"/>
        </w:rPr>
        <w:t xml:space="preserve">The one-day course will ensure delegates have the basic knowledge and expertise as a first aider in remote outdoor conditions. This course is designed for people who are involved in outdoor activities or work in rural locations. It will provide delegates with the skills and knowledge to respond to a range of emergency situations and will enable individuals to lead some activities such Geography GCSE data collection in rural settings and assist walking leaders, climbing instructors, Duke of Edinburgh expedition qualified staff and ski instructors. </w:t>
      </w:r>
    </w:p>
    <w:p w14:paraId="2F2CA116" w14:textId="3AE919CD" w:rsidR="00481DDB" w:rsidRPr="00903FD2" w:rsidRDefault="00E26E59" w:rsidP="00EE229C">
      <w:pPr>
        <w:pStyle w:val="ListParagraph"/>
        <w:numPr>
          <w:ilvl w:val="0"/>
          <w:numId w:val="33"/>
        </w:numPr>
        <w:jc w:val="both"/>
        <w:rPr>
          <w:rFonts w:ascii="Arial" w:hAnsi="Arial" w:cs="Arial"/>
        </w:rPr>
      </w:pPr>
      <w:r w:rsidRPr="00903FD2">
        <w:rPr>
          <w:rFonts w:ascii="Arial" w:hAnsi="Arial" w:cs="Arial"/>
        </w:rPr>
        <w:t xml:space="preserve">The two-day course will ensure delegates have the knowledge and expertise as a first aider in remote outdoor conditions. This course is suitable for delegates such as walking leaders, climbing instructors, Duke of Edinburgh expedition qualified staff, ski instructors. The main difference between the one day and the </w:t>
      </w:r>
      <w:r w:rsidR="00E56A85" w:rsidRPr="00903FD2">
        <w:rPr>
          <w:rFonts w:ascii="Arial" w:hAnsi="Arial" w:cs="Arial"/>
        </w:rPr>
        <w:t>two-day</w:t>
      </w:r>
      <w:r w:rsidRPr="00903FD2">
        <w:rPr>
          <w:rFonts w:ascii="Arial" w:hAnsi="Arial" w:cs="Arial"/>
        </w:rPr>
        <w:t xml:space="preserve"> course is the focus of the one</w:t>
      </w:r>
      <w:r w:rsidR="00E56A85">
        <w:rPr>
          <w:rFonts w:ascii="Arial" w:hAnsi="Arial" w:cs="Arial"/>
        </w:rPr>
        <w:t>-</w:t>
      </w:r>
      <w:r w:rsidRPr="00903FD2">
        <w:rPr>
          <w:rFonts w:ascii="Arial" w:hAnsi="Arial" w:cs="Arial"/>
        </w:rPr>
        <w:t>day course on treating life threatening emergencies, whilst the two</w:t>
      </w:r>
      <w:r w:rsidR="00E56A85">
        <w:rPr>
          <w:rFonts w:ascii="Arial" w:hAnsi="Arial" w:cs="Arial"/>
        </w:rPr>
        <w:t>-</w:t>
      </w:r>
      <w:r w:rsidRPr="00903FD2">
        <w:rPr>
          <w:rFonts w:ascii="Arial" w:hAnsi="Arial" w:cs="Arial"/>
        </w:rPr>
        <w:t xml:space="preserve">day course enables greater depth and includes time spent on longer term incident management. </w:t>
      </w:r>
    </w:p>
    <w:p w14:paraId="0E7444D7" w14:textId="77777777" w:rsidR="00481DDB" w:rsidRPr="00903FD2" w:rsidRDefault="00481DDB" w:rsidP="00481DDB">
      <w:pPr>
        <w:ind w:left="360"/>
        <w:jc w:val="both"/>
        <w:rPr>
          <w:rFonts w:ascii="Arial" w:hAnsi="Arial" w:cs="Arial"/>
        </w:rPr>
      </w:pPr>
    </w:p>
    <w:p w14:paraId="6F19E452" w14:textId="77777777" w:rsidR="00481DDB" w:rsidRPr="00903FD2" w:rsidRDefault="00E26E59" w:rsidP="00481DDB">
      <w:pPr>
        <w:ind w:left="360"/>
        <w:jc w:val="both"/>
        <w:rPr>
          <w:rFonts w:ascii="Arial" w:hAnsi="Arial" w:cs="Arial"/>
        </w:rPr>
      </w:pPr>
      <w:r w:rsidRPr="00903FD2">
        <w:rPr>
          <w:rFonts w:ascii="Arial" w:hAnsi="Arial" w:cs="Arial"/>
        </w:rPr>
        <w:t>One Day Emergency Outdoor First Aid Course (Level 3) This one-day emergency outdoor first aid qualification is designed for people who are involved in outdoor activities or work in rural locations. The course covers a wide range of first aid emergencies, enabling all participants to deal with emergency situations with confidence in a prompt, safe and effective way, particularly where professional medical help is not immediately available. It will provide learners with the skills and knowledge to respond to a range of outdoor emergency situations including summoning assistance, responding to changes in vital signs, administering CPR and blood loss. The qualification meets the requirements of the Institute for Outdoor Learning Band 2 training.</w:t>
      </w:r>
    </w:p>
    <w:p w14:paraId="26A184E3" w14:textId="77777777" w:rsidR="00481DDB" w:rsidRPr="00903FD2" w:rsidRDefault="00481DDB" w:rsidP="00481DDB">
      <w:pPr>
        <w:ind w:left="360"/>
        <w:jc w:val="both"/>
        <w:rPr>
          <w:rFonts w:ascii="Arial" w:hAnsi="Arial" w:cs="Arial"/>
        </w:rPr>
      </w:pPr>
    </w:p>
    <w:p w14:paraId="278B0B78" w14:textId="5A1CB6A8" w:rsidR="00481DDB" w:rsidRPr="00903FD2" w:rsidRDefault="00AC3384" w:rsidP="00481DDB">
      <w:pPr>
        <w:ind w:left="360"/>
        <w:jc w:val="both"/>
        <w:rPr>
          <w:rFonts w:ascii="Arial" w:hAnsi="Arial" w:cs="Arial"/>
        </w:rPr>
      </w:pPr>
      <w:r w:rsidRPr="00903FD2">
        <w:rPr>
          <w:rFonts w:ascii="Arial" w:hAnsi="Arial" w:cs="Arial"/>
        </w:rPr>
        <w:t xml:space="preserve">Two Day Outdoor First Aid Course (Level 3) If your assessment of First Aid needs highlights the need for qualified First Aiders in outdoor activity, then this Level 3 qualification will provide you with suitable and highly trained personnel. This comprehensive two-day course covers a wide range of First Aid emergencies, enabling all participants to deal with outdoor emergency situations with confidence in a prompt, safe and effective way, particularly where professional medical help is not immediately available. This course fulfils the requirements of the First Aid element of the expedition syllabus, and it is suitable for the Bronze, Silver and Gold Duke of Edinburgh awards. </w:t>
      </w:r>
    </w:p>
    <w:p w14:paraId="5BE1F8A1" w14:textId="77777777" w:rsidR="00417DC6" w:rsidRPr="00903FD2" w:rsidRDefault="00417DC6" w:rsidP="00481DDB">
      <w:pPr>
        <w:ind w:left="360"/>
        <w:jc w:val="both"/>
        <w:rPr>
          <w:rFonts w:ascii="Arial" w:hAnsi="Arial" w:cs="Arial"/>
        </w:rPr>
      </w:pPr>
    </w:p>
    <w:p w14:paraId="03820966" w14:textId="07FEEAEC" w:rsidR="00481DDB" w:rsidRPr="00903FD2" w:rsidRDefault="00481DDB" w:rsidP="00481DDB">
      <w:pPr>
        <w:ind w:left="360"/>
        <w:jc w:val="both"/>
        <w:rPr>
          <w:rFonts w:ascii="Arial" w:hAnsi="Arial" w:cs="Arial"/>
        </w:rPr>
      </w:pPr>
      <w:hyperlink r:id="rId14" w:history="1">
        <w:r w:rsidRPr="00903FD2">
          <w:rPr>
            <w:rStyle w:val="Hyperlink"/>
            <w:rFonts w:ascii="Arial" w:hAnsi="Arial" w:cs="Arial"/>
          </w:rPr>
          <w:t>www.lakesfirstaid.co.uk/</w:t>
        </w:r>
      </w:hyperlink>
    </w:p>
    <w:p w14:paraId="753371AB" w14:textId="77777777" w:rsidR="00417DC6" w:rsidRPr="00903FD2" w:rsidRDefault="00417DC6" w:rsidP="00481DDB">
      <w:pPr>
        <w:ind w:left="360"/>
        <w:jc w:val="both"/>
        <w:rPr>
          <w:rFonts w:ascii="Arial" w:hAnsi="Arial" w:cs="Arial"/>
        </w:rPr>
      </w:pPr>
    </w:p>
    <w:p w14:paraId="7A6B3355" w14:textId="555F1B0D" w:rsidR="00481DDB" w:rsidRPr="00903FD2" w:rsidRDefault="00481DDB" w:rsidP="00481DDB">
      <w:pPr>
        <w:ind w:left="360"/>
        <w:jc w:val="both"/>
        <w:rPr>
          <w:rFonts w:ascii="Arial" w:hAnsi="Arial" w:cs="Arial"/>
        </w:rPr>
      </w:pPr>
      <w:hyperlink r:id="rId15" w:history="1">
        <w:r w:rsidRPr="00903FD2">
          <w:rPr>
            <w:rStyle w:val="Hyperlink"/>
            <w:rFonts w:ascii="Arial" w:hAnsi="Arial" w:cs="Arial"/>
          </w:rPr>
          <w:t>www.firstresponsefirstaid.co.uk/</w:t>
        </w:r>
      </w:hyperlink>
      <w:r w:rsidR="00AC3384" w:rsidRPr="00903FD2">
        <w:rPr>
          <w:rFonts w:ascii="Arial" w:hAnsi="Arial" w:cs="Arial"/>
        </w:rPr>
        <w:t xml:space="preserve"> </w:t>
      </w:r>
    </w:p>
    <w:p w14:paraId="405FC22F" w14:textId="77777777" w:rsidR="00481DDB" w:rsidRPr="00903FD2" w:rsidRDefault="00481DDB" w:rsidP="00481DDB">
      <w:pPr>
        <w:ind w:left="360"/>
        <w:jc w:val="both"/>
        <w:rPr>
          <w:rFonts w:ascii="Arial" w:hAnsi="Arial" w:cs="Arial"/>
        </w:rPr>
      </w:pPr>
    </w:p>
    <w:p w14:paraId="38488FC1" w14:textId="51486BDC" w:rsidR="00481DDB" w:rsidRPr="00903FD2" w:rsidRDefault="00481DDB" w:rsidP="00481DDB">
      <w:pPr>
        <w:ind w:left="360"/>
        <w:jc w:val="both"/>
        <w:rPr>
          <w:rFonts w:ascii="Arial" w:hAnsi="Arial" w:cs="Arial"/>
        </w:rPr>
      </w:pPr>
      <w:hyperlink r:id="rId16" w:history="1">
        <w:r w:rsidRPr="00903FD2">
          <w:rPr>
            <w:rStyle w:val="Hyperlink"/>
            <w:rFonts w:ascii="Arial" w:hAnsi="Arial" w:cs="Arial"/>
          </w:rPr>
          <w:t>https://firstaidcumbria.co.uk/</w:t>
        </w:r>
      </w:hyperlink>
      <w:r w:rsidR="00AC3384" w:rsidRPr="00903FD2">
        <w:rPr>
          <w:rFonts w:ascii="Arial" w:hAnsi="Arial" w:cs="Arial"/>
        </w:rPr>
        <w:t xml:space="preserve"> </w:t>
      </w:r>
    </w:p>
    <w:p w14:paraId="71B11E51" w14:textId="77777777" w:rsidR="00481DDB" w:rsidRPr="00903FD2" w:rsidRDefault="00481DDB" w:rsidP="00481DDB">
      <w:pPr>
        <w:ind w:left="360"/>
        <w:jc w:val="both"/>
        <w:rPr>
          <w:rFonts w:ascii="Arial" w:hAnsi="Arial" w:cs="Arial"/>
        </w:rPr>
      </w:pPr>
    </w:p>
    <w:p w14:paraId="5D85D8A5" w14:textId="15433502" w:rsidR="00E26E59" w:rsidRPr="00903FD2" w:rsidRDefault="00481DDB" w:rsidP="00481DDB">
      <w:pPr>
        <w:ind w:left="360"/>
        <w:jc w:val="both"/>
        <w:rPr>
          <w:rFonts w:ascii="Arial" w:hAnsi="Arial" w:cs="Arial"/>
        </w:rPr>
      </w:pPr>
      <w:hyperlink r:id="rId17" w:history="1">
        <w:r w:rsidRPr="00903FD2">
          <w:rPr>
            <w:rStyle w:val="Hyperlink"/>
            <w:rFonts w:ascii="Arial" w:hAnsi="Arial" w:cs="Arial"/>
          </w:rPr>
          <w:t>https://www.basp.org.uk/first-aid-training-courses/outdoor-emergency-first-aid</w:t>
        </w:r>
      </w:hyperlink>
    </w:p>
    <w:p w14:paraId="43EE038A" w14:textId="77777777" w:rsidR="00903FD2" w:rsidRDefault="00903FD2" w:rsidP="00481DDB">
      <w:pPr>
        <w:ind w:left="360"/>
        <w:jc w:val="both"/>
      </w:pPr>
    </w:p>
    <w:p w14:paraId="273917E0" w14:textId="77777777" w:rsidR="00CB597E" w:rsidRDefault="00CB597E" w:rsidP="00670788">
      <w:pPr>
        <w:jc w:val="both"/>
      </w:pPr>
    </w:p>
    <w:p w14:paraId="700F18B9" w14:textId="3A0D7072" w:rsidR="006D7DA1" w:rsidRPr="005C5F0A" w:rsidRDefault="00CB597E" w:rsidP="00670788">
      <w:pPr>
        <w:jc w:val="both"/>
        <w:rPr>
          <w:rFonts w:ascii="Arial" w:hAnsi="Arial" w:cs="Arial"/>
          <w:b/>
          <w:bCs/>
        </w:rPr>
      </w:pPr>
      <w:r w:rsidRPr="005C5F0A">
        <w:rPr>
          <w:rFonts w:ascii="Arial" w:hAnsi="Arial" w:cs="Arial"/>
          <w:b/>
          <w:bCs/>
        </w:rPr>
        <w:t xml:space="preserve">Working with Providers of Activities </w:t>
      </w:r>
    </w:p>
    <w:p w14:paraId="08BF6B35" w14:textId="77777777" w:rsidR="006D7DA1" w:rsidRPr="006D7DA1" w:rsidRDefault="006D7DA1" w:rsidP="00670788">
      <w:pPr>
        <w:jc w:val="both"/>
        <w:rPr>
          <w:rFonts w:ascii="Arial" w:hAnsi="Arial" w:cs="Arial"/>
        </w:rPr>
      </w:pPr>
    </w:p>
    <w:p w14:paraId="31680D5A" w14:textId="328093D7" w:rsidR="00CB597E" w:rsidRPr="006D7DA1" w:rsidRDefault="00CB597E" w:rsidP="00670788">
      <w:pPr>
        <w:jc w:val="both"/>
        <w:rPr>
          <w:rFonts w:ascii="Arial" w:hAnsi="Arial" w:cs="Arial"/>
        </w:rPr>
      </w:pPr>
      <w:r w:rsidRPr="006D7DA1">
        <w:rPr>
          <w:rFonts w:ascii="Arial" w:hAnsi="Arial" w:cs="Arial"/>
        </w:rPr>
        <w:t>The organisation or company that makes the adventurous activity available is an external activity provider. The registered provider has responsibility for the procedures and organisation relating to the adventurous activity. If your school participates in an educational visit offering in-scope activities, the venue provider must hold an AALA Licence. Principally local authority outdoor centres and those run by commercial companies and charities for young people of school age must hold the Licence</w:t>
      </w:r>
    </w:p>
    <w:p w14:paraId="6D17E6E6" w14:textId="77777777" w:rsidR="00CB597E" w:rsidRPr="006D7DA1" w:rsidRDefault="00CB597E" w:rsidP="00670788">
      <w:pPr>
        <w:jc w:val="both"/>
        <w:rPr>
          <w:rFonts w:ascii="Arial" w:hAnsi="Arial" w:cs="Arial"/>
        </w:rPr>
      </w:pPr>
    </w:p>
    <w:p w14:paraId="7E34F7B2" w14:textId="77777777" w:rsidR="006D7DA1" w:rsidRPr="00C94CB6" w:rsidRDefault="002F164A" w:rsidP="00670788">
      <w:pPr>
        <w:jc w:val="both"/>
        <w:rPr>
          <w:rFonts w:ascii="Arial" w:hAnsi="Arial" w:cs="Arial"/>
          <w:b/>
          <w:bCs/>
        </w:rPr>
      </w:pPr>
      <w:r w:rsidRPr="00C94CB6">
        <w:rPr>
          <w:rFonts w:ascii="Arial" w:hAnsi="Arial" w:cs="Arial"/>
          <w:b/>
          <w:bCs/>
        </w:rPr>
        <w:t xml:space="preserve">Centres and Providers of Activities </w:t>
      </w:r>
    </w:p>
    <w:p w14:paraId="57FC36CA" w14:textId="77777777" w:rsidR="006D7DA1" w:rsidRPr="006D7DA1" w:rsidRDefault="006D7DA1" w:rsidP="00670788">
      <w:pPr>
        <w:jc w:val="both"/>
        <w:rPr>
          <w:rFonts w:ascii="Arial" w:hAnsi="Arial" w:cs="Arial"/>
        </w:rPr>
      </w:pPr>
    </w:p>
    <w:p w14:paraId="095B0D00" w14:textId="77777777" w:rsidR="006D7DA1" w:rsidRPr="006D7DA1" w:rsidRDefault="002F164A" w:rsidP="00EE229C">
      <w:pPr>
        <w:pStyle w:val="ListParagraph"/>
        <w:numPr>
          <w:ilvl w:val="0"/>
          <w:numId w:val="34"/>
        </w:numPr>
        <w:jc w:val="both"/>
        <w:rPr>
          <w:rFonts w:ascii="Arial" w:hAnsi="Arial" w:cs="Arial"/>
        </w:rPr>
      </w:pPr>
      <w:r w:rsidRPr="006D7DA1">
        <w:rPr>
          <w:rFonts w:ascii="Arial" w:hAnsi="Arial" w:cs="Arial"/>
        </w:rPr>
        <w:t xml:space="preserve">Where schools use an outdoor activity provider with a current Adventurous Activities Licensing Service (AALS) licence, they can be assured that staff delivering activities will be appropriately managed and qualified. </w:t>
      </w:r>
    </w:p>
    <w:p w14:paraId="6F9A2AD9" w14:textId="77777777" w:rsidR="006D7DA1" w:rsidRPr="006D7DA1" w:rsidRDefault="002F164A" w:rsidP="00EE229C">
      <w:pPr>
        <w:pStyle w:val="ListParagraph"/>
        <w:numPr>
          <w:ilvl w:val="0"/>
          <w:numId w:val="34"/>
        </w:numPr>
        <w:jc w:val="both"/>
        <w:rPr>
          <w:rFonts w:ascii="Arial" w:hAnsi="Arial" w:cs="Arial"/>
        </w:rPr>
      </w:pPr>
      <w:r w:rsidRPr="006D7DA1">
        <w:rPr>
          <w:rFonts w:ascii="Arial" w:hAnsi="Arial" w:cs="Arial"/>
        </w:rPr>
        <w:t xml:space="preserve">Current Registered Centres and providers of activities are held by Lancashire County Council. This includes all Lancashire Outdoor Education Centres. Activities at all registered centres/providers have been fully risk assessed by the centre. </w:t>
      </w:r>
    </w:p>
    <w:p w14:paraId="285A83E2" w14:textId="77777777" w:rsidR="006D7DA1" w:rsidRPr="006D7DA1" w:rsidRDefault="002F164A" w:rsidP="00EE229C">
      <w:pPr>
        <w:pStyle w:val="ListParagraph"/>
        <w:numPr>
          <w:ilvl w:val="0"/>
          <w:numId w:val="34"/>
        </w:numPr>
        <w:jc w:val="both"/>
        <w:rPr>
          <w:rFonts w:ascii="Arial" w:hAnsi="Arial" w:cs="Arial"/>
        </w:rPr>
      </w:pPr>
      <w:r w:rsidRPr="006D7DA1">
        <w:rPr>
          <w:rFonts w:ascii="Arial" w:hAnsi="Arial" w:cs="Arial"/>
        </w:rPr>
        <w:t xml:space="preserve">Public Liability Insurance. All centres/ providers are required to have adequate insurance cover. </w:t>
      </w:r>
    </w:p>
    <w:p w14:paraId="53DBAB78" w14:textId="77777777" w:rsidR="006D7DA1" w:rsidRPr="006D7DA1" w:rsidRDefault="002F164A" w:rsidP="00EE229C">
      <w:pPr>
        <w:pStyle w:val="ListParagraph"/>
        <w:numPr>
          <w:ilvl w:val="0"/>
          <w:numId w:val="34"/>
        </w:numPr>
        <w:jc w:val="both"/>
        <w:rPr>
          <w:rFonts w:ascii="Arial" w:hAnsi="Arial" w:cs="Arial"/>
        </w:rPr>
      </w:pPr>
      <w:r w:rsidRPr="006D7DA1">
        <w:rPr>
          <w:rFonts w:ascii="Arial" w:hAnsi="Arial" w:cs="Arial"/>
        </w:rPr>
        <w:t xml:space="preserve">Provider Risk Assessments. If it is proposed to undertake activities at a registered centre/ provider, it will not be necessary to carry out a risk assessment in relation to the activities undertaken at the centre/provider subject to: </w:t>
      </w:r>
    </w:p>
    <w:p w14:paraId="40A19141" w14:textId="77777777" w:rsidR="006D7DA1" w:rsidRPr="006D7DA1" w:rsidRDefault="002F164A" w:rsidP="00EE229C">
      <w:pPr>
        <w:pStyle w:val="ListParagraph"/>
        <w:numPr>
          <w:ilvl w:val="0"/>
          <w:numId w:val="34"/>
        </w:numPr>
        <w:jc w:val="both"/>
        <w:rPr>
          <w:rFonts w:ascii="Arial" w:hAnsi="Arial" w:cs="Arial"/>
        </w:rPr>
      </w:pPr>
      <w:r w:rsidRPr="006D7DA1">
        <w:rPr>
          <w:rFonts w:ascii="Arial" w:hAnsi="Arial" w:cs="Arial"/>
        </w:rPr>
        <w:t xml:space="preserve">Centre staff being responsible for leading the activities </w:t>
      </w:r>
    </w:p>
    <w:p w14:paraId="4DB11CD1" w14:textId="77777777" w:rsidR="006D7DA1" w:rsidRPr="006D7DA1" w:rsidRDefault="002F164A" w:rsidP="00EE229C">
      <w:pPr>
        <w:pStyle w:val="ListParagraph"/>
        <w:numPr>
          <w:ilvl w:val="0"/>
          <w:numId w:val="34"/>
        </w:numPr>
        <w:jc w:val="both"/>
        <w:rPr>
          <w:rFonts w:ascii="Arial" w:hAnsi="Arial" w:cs="Arial"/>
        </w:rPr>
      </w:pPr>
      <w:r w:rsidRPr="006D7DA1">
        <w:rPr>
          <w:rFonts w:ascii="Arial" w:hAnsi="Arial" w:cs="Arial"/>
        </w:rPr>
        <w:t xml:space="preserve">The activity forming part of the centre’s/provider’s registration </w:t>
      </w:r>
    </w:p>
    <w:p w14:paraId="6F11746F" w14:textId="77777777" w:rsidR="006D7DA1" w:rsidRPr="006D7DA1" w:rsidRDefault="002F164A" w:rsidP="00EE229C">
      <w:pPr>
        <w:pStyle w:val="ListParagraph"/>
        <w:numPr>
          <w:ilvl w:val="0"/>
          <w:numId w:val="34"/>
        </w:numPr>
        <w:jc w:val="both"/>
        <w:rPr>
          <w:rFonts w:ascii="Arial" w:hAnsi="Arial" w:cs="Arial"/>
        </w:rPr>
      </w:pPr>
      <w:r w:rsidRPr="006D7DA1">
        <w:rPr>
          <w:rFonts w:ascii="Arial" w:hAnsi="Arial" w:cs="Arial"/>
        </w:rPr>
        <w:t xml:space="preserve">Compliance with all terms, conditions and requirements as notified by the centre/ provider in its booking and contract documentation, and with any directions given by the centre staff </w:t>
      </w:r>
    </w:p>
    <w:p w14:paraId="7DA9ABCB" w14:textId="53416D31" w:rsidR="006D7DA1" w:rsidRPr="006D7DA1" w:rsidRDefault="002F164A" w:rsidP="00EE229C">
      <w:pPr>
        <w:pStyle w:val="ListParagraph"/>
        <w:numPr>
          <w:ilvl w:val="0"/>
          <w:numId w:val="34"/>
        </w:numPr>
        <w:jc w:val="both"/>
        <w:rPr>
          <w:rFonts w:ascii="Arial" w:hAnsi="Arial" w:cs="Arial"/>
        </w:rPr>
      </w:pPr>
      <w:r w:rsidRPr="006D7DA1">
        <w:rPr>
          <w:rFonts w:ascii="Arial" w:hAnsi="Arial" w:cs="Arial"/>
        </w:rPr>
        <w:t xml:space="preserve">Duty of care. The duty of care throughout an educational </w:t>
      </w:r>
      <w:r w:rsidR="00E56A85" w:rsidRPr="006D7DA1">
        <w:rPr>
          <w:rFonts w:ascii="Arial" w:hAnsi="Arial" w:cs="Arial"/>
        </w:rPr>
        <w:t>off-site</w:t>
      </w:r>
      <w:r w:rsidRPr="006D7DA1">
        <w:rPr>
          <w:rFonts w:ascii="Arial" w:hAnsi="Arial" w:cs="Arial"/>
        </w:rPr>
        <w:t xml:space="preserve"> visit is always maintained by the school/service and they retain the responsibility for parts of the visit programme that are not managed by the centre/provider. </w:t>
      </w:r>
    </w:p>
    <w:p w14:paraId="69C507C8" w14:textId="77777777" w:rsidR="006D7DA1" w:rsidRPr="006D7DA1" w:rsidRDefault="002F164A" w:rsidP="00EE229C">
      <w:pPr>
        <w:pStyle w:val="ListParagraph"/>
        <w:numPr>
          <w:ilvl w:val="0"/>
          <w:numId w:val="34"/>
        </w:numPr>
        <w:jc w:val="both"/>
        <w:rPr>
          <w:rFonts w:ascii="Arial" w:hAnsi="Arial" w:cs="Arial"/>
        </w:rPr>
      </w:pPr>
      <w:r w:rsidRPr="006D7DA1">
        <w:rPr>
          <w:rFonts w:ascii="Arial" w:hAnsi="Arial" w:cs="Arial"/>
        </w:rPr>
        <w:t xml:space="preserve">Ensure that the accompanying risk assessment covers the transport arrangements, non-centred programmed activities, downtime and information on behaviour management and group needs. </w:t>
      </w:r>
    </w:p>
    <w:p w14:paraId="5DA1D927" w14:textId="77777777" w:rsidR="006D7DA1" w:rsidRPr="006D7DA1" w:rsidRDefault="006D7DA1" w:rsidP="00670788">
      <w:pPr>
        <w:jc w:val="both"/>
        <w:rPr>
          <w:rFonts w:ascii="Arial" w:hAnsi="Arial" w:cs="Arial"/>
        </w:rPr>
      </w:pPr>
    </w:p>
    <w:p w14:paraId="59D96426" w14:textId="77777777" w:rsidR="006D7DA1" w:rsidRPr="006D7DA1" w:rsidRDefault="00FC6E9E" w:rsidP="00670788">
      <w:pPr>
        <w:jc w:val="both"/>
        <w:rPr>
          <w:rFonts w:ascii="Arial" w:hAnsi="Arial" w:cs="Arial"/>
        </w:rPr>
      </w:pPr>
      <w:r w:rsidRPr="006D7DA1">
        <w:rPr>
          <w:rFonts w:ascii="Arial" w:hAnsi="Arial" w:cs="Arial"/>
        </w:rPr>
        <w:t xml:space="preserve">When a provider is used, ensure that there is a clear contract/ agreement in place about what they are responsible for (supervision/activities). This must be clearly established for each stage of the day. </w:t>
      </w:r>
    </w:p>
    <w:p w14:paraId="5BC4C38C" w14:textId="77777777" w:rsidR="006D7DA1" w:rsidRPr="006D7DA1" w:rsidRDefault="006D7DA1" w:rsidP="00670788">
      <w:pPr>
        <w:jc w:val="both"/>
        <w:rPr>
          <w:rFonts w:ascii="Arial" w:hAnsi="Arial" w:cs="Arial"/>
        </w:rPr>
      </w:pPr>
    </w:p>
    <w:p w14:paraId="026CB554" w14:textId="77777777" w:rsidR="006D7DA1" w:rsidRPr="006D7DA1" w:rsidRDefault="00FC6E9E" w:rsidP="00EE229C">
      <w:pPr>
        <w:pStyle w:val="ListParagraph"/>
        <w:numPr>
          <w:ilvl w:val="0"/>
          <w:numId w:val="35"/>
        </w:numPr>
        <w:jc w:val="both"/>
        <w:rPr>
          <w:rFonts w:ascii="Arial" w:hAnsi="Arial" w:cs="Arial"/>
        </w:rPr>
      </w:pPr>
      <w:r w:rsidRPr="006D7DA1">
        <w:rPr>
          <w:rFonts w:ascii="Arial" w:hAnsi="Arial" w:cs="Arial"/>
        </w:rPr>
        <w:t xml:space="preserve">Providers are not responsible for producing a risk-benefit assessment for individual visiting groups. This is the responsibility of school/services and the visit leader who will know the needs of their group. </w:t>
      </w:r>
    </w:p>
    <w:p w14:paraId="79671524" w14:textId="77777777" w:rsidR="006D7DA1" w:rsidRPr="006D7DA1" w:rsidRDefault="00FC6E9E" w:rsidP="00EE229C">
      <w:pPr>
        <w:pStyle w:val="ListParagraph"/>
        <w:numPr>
          <w:ilvl w:val="0"/>
          <w:numId w:val="35"/>
        </w:numPr>
        <w:jc w:val="both"/>
        <w:rPr>
          <w:rFonts w:ascii="Arial" w:hAnsi="Arial" w:cs="Arial"/>
        </w:rPr>
      </w:pPr>
      <w:r w:rsidRPr="006D7DA1">
        <w:rPr>
          <w:rFonts w:ascii="Arial" w:hAnsi="Arial" w:cs="Arial"/>
        </w:rPr>
        <w:t xml:space="preserve">It is useful for the visit leader to be provided with information from the provider that helps the visit leadership team to make best use of the facilities or venue, and to plan appropriate supervision for their particular group. </w:t>
      </w:r>
    </w:p>
    <w:p w14:paraId="74BFDFEA" w14:textId="77777777" w:rsidR="006D7DA1" w:rsidRPr="006D7DA1" w:rsidRDefault="00FC6E9E" w:rsidP="00EE229C">
      <w:pPr>
        <w:pStyle w:val="ListParagraph"/>
        <w:numPr>
          <w:ilvl w:val="0"/>
          <w:numId w:val="35"/>
        </w:numPr>
        <w:jc w:val="both"/>
        <w:rPr>
          <w:rFonts w:ascii="Arial" w:hAnsi="Arial" w:cs="Arial"/>
        </w:rPr>
      </w:pPr>
      <w:r w:rsidRPr="006D7DA1">
        <w:rPr>
          <w:rFonts w:ascii="Arial" w:hAnsi="Arial" w:cs="Arial"/>
        </w:rPr>
        <w:t xml:space="preserve">Any equipment or resources provided by the centre/provider must be used in accordance with any instructions given. </w:t>
      </w:r>
    </w:p>
    <w:p w14:paraId="651BA9B4" w14:textId="342A4DE0" w:rsidR="00FC6E9E" w:rsidRPr="006D7DA1" w:rsidRDefault="00FC6E9E" w:rsidP="00EE229C">
      <w:pPr>
        <w:pStyle w:val="ListParagraph"/>
        <w:numPr>
          <w:ilvl w:val="0"/>
          <w:numId w:val="35"/>
        </w:numPr>
        <w:jc w:val="both"/>
        <w:rPr>
          <w:rFonts w:ascii="Arial" w:hAnsi="Arial" w:cs="Arial"/>
        </w:rPr>
      </w:pPr>
      <w:r w:rsidRPr="006D7DA1">
        <w:rPr>
          <w:rFonts w:ascii="Arial" w:hAnsi="Arial" w:cs="Arial"/>
        </w:rPr>
        <w:t xml:space="preserve">Consider making a preliminary visit. It is useful for the visit leader to take pictures on a pre-visit, as photographs can be a great aid to briefing both colleagues and the participants. Where a pre-visit is not reasonably practicable, the visit leader should consider how to gather sufficient information to make an adequate assessment of the venue, facilities, or provider. </w:t>
      </w:r>
    </w:p>
    <w:p w14:paraId="7FF7D9C3" w14:textId="77777777" w:rsidR="006D7DA1" w:rsidRDefault="006D7DA1" w:rsidP="006D7DA1">
      <w:pPr>
        <w:pStyle w:val="ListParagraph"/>
        <w:jc w:val="both"/>
      </w:pPr>
    </w:p>
    <w:p w14:paraId="1BB79627" w14:textId="77777777" w:rsidR="006D7DA1" w:rsidRDefault="006D7DA1" w:rsidP="006D7DA1">
      <w:pPr>
        <w:pStyle w:val="ListParagraph"/>
        <w:jc w:val="both"/>
      </w:pPr>
    </w:p>
    <w:p w14:paraId="4FCF54ED" w14:textId="723AFA00" w:rsidR="00F11335" w:rsidRPr="005C5F0A" w:rsidRDefault="008B4D8D" w:rsidP="00551D9B">
      <w:pPr>
        <w:pStyle w:val="ListParagraph"/>
        <w:numPr>
          <w:ilvl w:val="0"/>
          <w:numId w:val="40"/>
        </w:numPr>
        <w:jc w:val="both"/>
        <w:rPr>
          <w:rFonts w:ascii="Arial" w:hAnsi="Arial" w:cs="Arial"/>
          <w:b/>
          <w:bCs/>
        </w:rPr>
      </w:pPr>
      <w:r w:rsidRPr="005C5F0A">
        <w:rPr>
          <w:rFonts w:ascii="Arial" w:hAnsi="Arial" w:cs="Arial"/>
          <w:b/>
          <w:bCs/>
        </w:rPr>
        <w:t xml:space="preserve">Emergency Procedures </w:t>
      </w:r>
    </w:p>
    <w:p w14:paraId="1376E22B" w14:textId="77777777" w:rsidR="00F11335" w:rsidRPr="00F11335" w:rsidRDefault="00F11335" w:rsidP="00670788">
      <w:pPr>
        <w:jc w:val="both"/>
        <w:rPr>
          <w:rFonts w:ascii="Arial" w:hAnsi="Arial" w:cs="Arial"/>
        </w:rPr>
      </w:pPr>
    </w:p>
    <w:p w14:paraId="45FB3C2C" w14:textId="77777777" w:rsidR="00F11335" w:rsidRPr="003572F5" w:rsidRDefault="00F11335" w:rsidP="00670788">
      <w:pPr>
        <w:jc w:val="both"/>
        <w:rPr>
          <w:rFonts w:ascii="Arial" w:hAnsi="Arial" w:cs="Arial"/>
          <w:b/>
          <w:bCs/>
        </w:rPr>
      </w:pPr>
      <w:r w:rsidRPr="003572F5">
        <w:rPr>
          <w:rFonts w:ascii="Arial" w:hAnsi="Arial" w:cs="Arial"/>
          <w:b/>
          <w:bCs/>
        </w:rPr>
        <w:t>See Emergency Planning and Procedures Policy</w:t>
      </w:r>
    </w:p>
    <w:p w14:paraId="0312760A" w14:textId="77777777" w:rsidR="00F11335" w:rsidRPr="00F11335" w:rsidRDefault="00F11335" w:rsidP="00670788">
      <w:pPr>
        <w:jc w:val="both"/>
        <w:rPr>
          <w:rFonts w:ascii="Arial" w:hAnsi="Arial" w:cs="Arial"/>
        </w:rPr>
      </w:pPr>
    </w:p>
    <w:p w14:paraId="1E76BBB6" w14:textId="77777777" w:rsidR="00F11335" w:rsidRPr="00F11335" w:rsidRDefault="00F11335" w:rsidP="00670788">
      <w:pPr>
        <w:jc w:val="both"/>
        <w:rPr>
          <w:rFonts w:ascii="Arial" w:hAnsi="Arial" w:cs="Arial"/>
        </w:rPr>
      </w:pPr>
      <w:r w:rsidRPr="00F11335">
        <w:rPr>
          <w:rFonts w:ascii="Arial" w:hAnsi="Arial" w:cs="Arial"/>
        </w:rPr>
        <w:t xml:space="preserve">The </w:t>
      </w:r>
      <w:r w:rsidR="008B4D8D" w:rsidRPr="00F11335">
        <w:rPr>
          <w:rFonts w:ascii="Arial" w:hAnsi="Arial" w:cs="Arial"/>
        </w:rPr>
        <w:t xml:space="preserve">visit plan should be comprehensive and clearly provide the roles and responsibilities of all visit staff and volunteers in the management of an emergency. At given triggers, it is a pre-planned response that is fully understood by all. When developing your plan, it is good practice to do the following: </w:t>
      </w:r>
    </w:p>
    <w:p w14:paraId="036D7849" w14:textId="77777777" w:rsidR="00F11335" w:rsidRPr="00F11335" w:rsidRDefault="00F11335" w:rsidP="00670788">
      <w:pPr>
        <w:jc w:val="both"/>
        <w:rPr>
          <w:rFonts w:ascii="Arial" w:hAnsi="Arial" w:cs="Arial"/>
        </w:rPr>
      </w:pPr>
    </w:p>
    <w:p w14:paraId="247C596F" w14:textId="52C302AF" w:rsidR="00F11335" w:rsidRPr="00F11335" w:rsidRDefault="008B4D8D" w:rsidP="00670788">
      <w:pPr>
        <w:jc w:val="both"/>
        <w:rPr>
          <w:rFonts w:ascii="Arial" w:hAnsi="Arial" w:cs="Arial"/>
        </w:rPr>
      </w:pPr>
      <w:r w:rsidRPr="00F11335">
        <w:rPr>
          <w:rFonts w:ascii="Arial" w:hAnsi="Arial" w:cs="Arial"/>
        </w:rPr>
        <w:t xml:space="preserve">Staff training This should happen in the initial stages and again once the plan is complete. Identify key staff It is important to ensure that the staff selected for specific roles are competent for the demanding roles. Plan Actions The Emergency Base Contact and designated senior members of staff must be aware of their important roles. In the event of emergency, the Visit Leader should refer to must inform the Emergency Base Contact. Having been informed by the Visit Leader that an incident, accident or emergency has occurred and that the emergency procedures are in operation, the Emergency Base Contact should refer to </w:t>
      </w:r>
      <w:r w:rsidR="00F11335" w:rsidRPr="00F11335">
        <w:rPr>
          <w:rFonts w:ascii="Arial" w:hAnsi="Arial" w:cs="Arial"/>
        </w:rPr>
        <w:t>the Emergency Planning and Procedures Policy</w:t>
      </w:r>
      <w:r w:rsidRPr="00F11335">
        <w:rPr>
          <w:rFonts w:ascii="Arial" w:hAnsi="Arial" w:cs="Arial"/>
        </w:rPr>
        <w:t xml:space="preserve"> and inform one of the two designated senior members of staff. The senior members of staff should alert the </w:t>
      </w:r>
      <w:r w:rsidR="00F11335" w:rsidRPr="00F11335">
        <w:rPr>
          <w:rFonts w:ascii="Arial" w:hAnsi="Arial" w:cs="Arial"/>
        </w:rPr>
        <w:t>Headteacher/Business Manager (EVC) who will then put the full Emergency Plan in place.</w:t>
      </w:r>
    </w:p>
    <w:p w14:paraId="2CD628F8" w14:textId="77777777" w:rsidR="00F11335" w:rsidRPr="00F11335" w:rsidRDefault="00F11335" w:rsidP="00670788">
      <w:pPr>
        <w:jc w:val="both"/>
        <w:rPr>
          <w:rFonts w:ascii="Arial" w:hAnsi="Arial" w:cs="Arial"/>
        </w:rPr>
      </w:pPr>
    </w:p>
    <w:p w14:paraId="0F27F0C3" w14:textId="77777777" w:rsidR="00F11335" w:rsidRPr="00F11335" w:rsidRDefault="00F11335" w:rsidP="00670788">
      <w:pPr>
        <w:jc w:val="both"/>
        <w:rPr>
          <w:rFonts w:ascii="Arial" w:hAnsi="Arial" w:cs="Arial"/>
        </w:rPr>
      </w:pPr>
    </w:p>
    <w:p w14:paraId="0528E50D" w14:textId="77777777" w:rsidR="00F11335" w:rsidRPr="005C5F0A" w:rsidRDefault="008B4D8D" w:rsidP="00670788">
      <w:pPr>
        <w:jc w:val="both"/>
        <w:rPr>
          <w:rFonts w:ascii="Arial" w:hAnsi="Arial" w:cs="Arial"/>
          <w:b/>
          <w:bCs/>
        </w:rPr>
      </w:pPr>
      <w:r w:rsidRPr="005C5F0A">
        <w:rPr>
          <w:rFonts w:ascii="Arial" w:hAnsi="Arial" w:cs="Arial"/>
          <w:b/>
          <w:bCs/>
        </w:rPr>
        <w:t xml:space="preserve">Contact Lists </w:t>
      </w:r>
    </w:p>
    <w:p w14:paraId="380630DE" w14:textId="77777777" w:rsidR="00F11335" w:rsidRPr="00F11335" w:rsidRDefault="00F11335" w:rsidP="00670788">
      <w:pPr>
        <w:jc w:val="both"/>
        <w:rPr>
          <w:rFonts w:ascii="Arial" w:hAnsi="Arial" w:cs="Arial"/>
        </w:rPr>
      </w:pPr>
    </w:p>
    <w:p w14:paraId="47BAF3D7" w14:textId="32639A4A" w:rsidR="00FC6E9E" w:rsidRPr="00F11335" w:rsidRDefault="008B4D8D" w:rsidP="00670788">
      <w:pPr>
        <w:jc w:val="both"/>
        <w:rPr>
          <w:rFonts w:ascii="Arial" w:hAnsi="Arial" w:cs="Arial"/>
        </w:rPr>
      </w:pPr>
      <w:r w:rsidRPr="00F11335">
        <w:rPr>
          <w:rFonts w:ascii="Arial" w:hAnsi="Arial" w:cs="Arial"/>
        </w:rPr>
        <w:t>Keep up-to-date lists of contact telephone numbers and addresses securely, but readily accessible, in more than one place and keep them in hard copy as well as electronically. A copy of the list should be kept at school and at least one copy should be taken on the visit. This is not a breach of GDPR regulations. These must include contact details (including next of kin) of members of staff who have specific functions within the plan, as well as of parent/carer contacts. Staff need to be aware of where the lists are kept, and an identified member of staff should be specifically responsible for keeping the lists up to date and ensuring any changes are made to all copies</w:t>
      </w:r>
    </w:p>
    <w:p w14:paraId="2DFF52BB" w14:textId="77777777" w:rsidR="008B4D8D" w:rsidRPr="00F11335" w:rsidRDefault="008B4D8D" w:rsidP="00670788">
      <w:pPr>
        <w:jc w:val="both"/>
        <w:rPr>
          <w:rFonts w:ascii="Arial" w:hAnsi="Arial" w:cs="Arial"/>
        </w:rPr>
      </w:pPr>
    </w:p>
    <w:p w14:paraId="02599940" w14:textId="77777777" w:rsidR="00F11335" w:rsidRPr="00F11335" w:rsidRDefault="00FE271B" w:rsidP="00670788">
      <w:pPr>
        <w:jc w:val="both"/>
        <w:rPr>
          <w:rFonts w:ascii="Arial" w:hAnsi="Arial" w:cs="Arial"/>
        </w:rPr>
      </w:pPr>
      <w:r w:rsidRPr="00F11335">
        <w:rPr>
          <w:rFonts w:ascii="Arial" w:hAnsi="Arial" w:cs="Arial"/>
        </w:rPr>
        <w:t>The Emergency Base Contact must not accompany the visit. The Emergency Base Contact must:</w:t>
      </w:r>
    </w:p>
    <w:p w14:paraId="528DD63D" w14:textId="77777777" w:rsidR="00F11335" w:rsidRPr="00F11335" w:rsidRDefault="00FE271B" w:rsidP="00EE229C">
      <w:pPr>
        <w:pStyle w:val="ListParagraph"/>
        <w:numPr>
          <w:ilvl w:val="0"/>
          <w:numId w:val="36"/>
        </w:numPr>
        <w:jc w:val="both"/>
        <w:rPr>
          <w:rFonts w:ascii="Arial" w:hAnsi="Arial" w:cs="Arial"/>
        </w:rPr>
      </w:pPr>
      <w:r w:rsidRPr="00F11335">
        <w:rPr>
          <w:rFonts w:ascii="Arial" w:hAnsi="Arial" w:cs="Arial"/>
        </w:rPr>
        <w:t xml:space="preserve">Make arrangements to be accessible throughout the duration of the visit. </w:t>
      </w:r>
    </w:p>
    <w:p w14:paraId="065CDC6A" w14:textId="77777777" w:rsidR="00F11335" w:rsidRPr="00F11335" w:rsidRDefault="00FE271B" w:rsidP="00EE229C">
      <w:pPr>
        <w:pStyle w:val="ListParagraph"/>
        <w:numPr>
          <w:ilvl w:val="0"/>
          <w:numId w:val="36"/>
        </w:numPr>
        <w:jc w:val="both"/>
        <w:rPr>
          <w:rFonts w:ascii="Arial" w:hAnsi="Arial" w:cs="Arial"/>
        </w:rPr>
      </w:pPr>
      <w:r w:rsidRPr="00F11335">
        <w:rPr>
          <w:rFonts w:ascii="Arial" w:hAnsi="Arial" w:cs="Arial"/>
        </w:rPr>
        <w:t xml:space="preserve">Ensure compliance with the emergency procedures </w:t>
      </w:r>
    </w:p>
    <w:p w14:paraId="4D6ADF8D" w14:textId="77777777" w:rsidR="00F11335" w:rsidRDefault="00FE271B" w:rsidP="00EE229C">
      <w:pPr>
        <w:pStyle w:val="ListParagraph"/>
        <w:numPr>
          <w:ilvl w:val="0"/>
          <w:numId w:val="36"/>
        </w:numPr>
        <w:jc w:val="both"/>
        <w:rPr>
          <w:rFonts w:ascii="Arial" w:hAnsi="Arial" w:cs="Arial"/>
        </w:rPr>
      </w:pPr>
      <w:r w:rsidRPr="00F11335">
        <w:rPr>
          <w:rFonts w:ascii="Arial" w:hAnsi="Arial" w:cs="Arial"/>
        </w:rPr>
        <w:t xml:space="preserve">Clearly understand the ‘visit closed procedure’ </w:t>
      </w:r>
    </w:p>
    <w:p w14:paraId="06CD8473" w14:textId="77777777" w:rsidR="00517A9D" w:rsidRPr="00F11335" w:rsidRDefault="00517A9D" w:rsidP="00517A9D">
      <w:pPr>
        <w:pStyle w:val="ListParagraph"/>
        <w:jc w:val="both"/>
        <w:rPr>
          <w:rFonts w:ascii="Arial" w:hAnsi="Arial" w:cs="Arial"/>
        </w:rPr>
      </w:pPr>
    </w:p>
    <w:p w14:paraId="1CE790B8" w14:textId="77777777" w:rsidR="00F11335" w:rsidRDefault="00F11335" w:rsidP="00F11335">
      <w:pPr>
        <w:pStyle w:val="ListParagraph"/>
        <w:jc w:val="both"/>
      </w:pPr>
    </w:p>
    <w:p w14:paraId="1A779B11" w14:textId="77777777" w:rsidR="00CB6016" w:rsidRPr="005C5F0A" w:rsidRDefault="00FE271B" w:rsidP="00CB6016">
      <w:pPr>
        <w:jc w:val="both"/>
        <w:rPr>
          <w:rFonts w:ascii="Arial" w:hAnsi="Arial" w:cs="Arial"/>
          <w:b/>
          <w:bCs/>
        </w:rPr>
      </w:pPr>
      <w:r w:rsidRPr="005C5F0A">
        <w:rPr>
          <w:rFonts w:ascii="Arial" w:hAnsi="Arial" w:cs="Arial"/>
          <w:b/>
          <w:bCs/>
        </w:rPr>
        <w:t>Reviewing the Emergency Plan</w:t>
      </w:r>
    </w:p>
    <w:p w14:paraId="6D7B4D2C" w14:textId="77777777" w:rsidR="00CB6016" w:rsidRDefault="00CB6016" w:rsidP="00CB6016">
      <w:pPr>
        <w:jc w:val="both"/>
      </w:pPr>
    </w:p>
    <w:p w14:paraId="284F6E9B" w14:textId="77777777" w:rsidR="00DC2450" w:rsidRPr="00DC2450" w:rsidRDefault="00FE271B" w:rsidP="00CB6016">
      <w:pPr>
        <w:jc w:val="both"/>
        <w:rPr>
          <w:rFonts w:ascii="Arial" w:hAnsi="Arial" w:cs="Arial"/>
        </w:rPr>
      </w:pPr>
      <w:r w:rsidRPr="00DC2450">
        <w:rPr>
          <w:rFonts w:ascii="Arial" w:hAnsi="Arial" w:cs="Arial"/>
        </w:rPr>
        <w:t xml:space="preserve">Once the plan is operational, the Visit Leader and the Emergency Base Contact need to regularly review and update its details. The purpose is to ensure that staff move automatically into emergency mode when an incident occurs. </w:t>
      </w:r>
    </w:p>
    <w:p w14:paraId="2D7A13D5" w14:textId="77777777" w:rsidR="00DC2450" w:rsidRPr="00DC2450" w:rsidRDefault="00DC2450" w:rsidP="00CB6016">
      <w:pPr>
        <w:jc w:val="both"/>
        <w:rPr>
          <w:rFonts w:ascii="Arial" w:hAnsi="Arial" w:cs="Arial"/>
        </w:rPr>
      </w:pPr>
    </w:p>
    <w:p w14:paraId="52B1FE89" w14:textId="39D0897D" w:rsidR="008B4D8D" w:rsidRDefault="00FE271B" w:rsidP="00CB6016">
      <w:pPr>
        <w:jc w:val="both"/>
        <w:rPr>
          <w:rFonts w:ascii="Arial" w:hAnsi="Arial" w:cs="Arial"/>
        </w:rPr>
      </w:pPr>
      <w:r w:rsidRPr="00DC2450">
        <w:rPr>
          <w:rFonts w:ascii="Arial" w:hAnsi="Arial" w:cs="Arial"/>
        </w:rPr>
        <w:t xml:space="preserve">All media requests should be directed to </w:t>
      </w:r>
      <w:r w:rsidR="00DC2450" w:rsidRPr="00DC2450">
        <w:rPr>
          <w:rFonts w:ascii="Arial" w:hAnsi="Arial" w:cs="Arial"/>
        </w:rPr>
        <w:t>the Headteacher/Business Manager (EVC)</w:t>
      </w:r>
      <w:r w:rsidRPr="00DC2450">
        <w:rPr>
          <w:rFonts w:ascii="Arial" w:hAnsi="Arial" w:cs="Arial"/>
        </w:rPr>
        <w:t>. Visit Leaders, accompanying adults or any group members must not discuss any matter relating to an incident, accident or emergency with the media</w:t>
      </w:r>
      <w:r w:rsidR="00DC2450" w:rsidRPr="00DC2450">
        <w:rPr>
          <w:rFonts w:ascii="Arial" w:hAnsi="Arial" w:cs="Arial"/>
        </w:rPr>
        <w:t xml:space="preserve">. </w:t>
      </w:r>
      <w:r w:rsidRPr="00DC2450">
        <w:rPr>
          <w:rFonts w:ascii="Arial" w:hAnsi="Arial" w:cs="Arial"/>
        </w:rPr>
        <w:t>Under no circumstances should the name of any casualty be divulged to the media. For the planned telephone communications to remain effective, it is essential these telephone numbers are not made available to parents/carers who will over-burden and compromise the system</w:t>
      </w:r>
    </w:p>
    <w:p w14:paraId="36C71630" w14:textId="77777777" w:rsidR="003572F5" w:rsidRDefault="003572F5" w:rsidP="00CB6016">
      <w:pPr>
        <w:jc w:val="both"/>
        <w:rPr>
          <w:rFonts w:ascii="Arial" w:hAnsi="Arial" w:cs="Arial"/>
        </w:rPr>
      </w:pPr>
    </w:p>
    <w:p w14:paraId="502ADF74" w14:textId="77777777" w:rsidR="00926FE3" w:rsidRDefault="00926FE3" w:rsidP="00CB6016">
      <w:pPr>
        <w:jc w:val="both"/>
        <w:rPr>
          <w:rFonts w:ascii="Arial" w:hAnsi="Arial" w:cs="Arial"/>
          <w:b/>
          <w:bCs/>
          <w:u w:val="single"/>
        </w:rPr>
      </w:pPr>
    </w:p>
    <w:p w14:paraId="4ED56567" w14:textId="1A13616D" w:rsidR="003572F5" w:rsidRPr="005C5F0A" w:rsidRDefault="003572F5" w:rsidP="00551D9B">
      <w:pPr>
        <w:pStyle w:val="ListParagraph"/>
        <w:numPr>
          <w:ilvl w:val="0"/>
          <w:numId w:val="40"/>
        </w:numPr>
        <w:jc w:val="both"/>
        <w:rPr>
          <w:rFonts w:ascii="Arial" w:hAnsi="Arial" w:cs="Arial"/>
          <w:b/>
          <w:bCs/>
        </w:rPr>
      </w:pPr>
      <w:r w:rsidRPr="005C5F0A">
        <w:rPr>
          <w:rFonts w:ascii="Arial" w:hAnsi="Arial" w:cs="Arial"/>
          <w:b/>
          <w:bCs/>
        </w:rPr>
        <w:t>Transport</w:t>
      </w:r>
    </w:p>
    <w:p w14:paraId="0CCEC187" w14:textId="77777777" w:rsidR="003572F5" w:rsidRPr="003572F5" w:rsidRDefault="003572F5" w:rsidP="00CB6016">
      <w:pPr>
        <w:jc w:val="both"/>
        <w:rPr>
          <w:rFonts w:ascii="Arial" w:hAnsi="Arial" w:cs="Arial"/>
          <w:b/>
          <w:bCs/>
          <w:u w:val="single"/>
        </w:rPr>
      </w:pPr>
    </w:p>
    <w:p w14:paraId="21B582EA" w14:textId="350B4E05" w:rsidR="003572F5" w:rsidRPr="009A4924" w:rsidRDefault="003572F5" w:rsidP="003572F5">
      <w:pPr>
        <w:jc w:val="both"/>
        <w:rPr>
          <w:rFonts w:ascii="Arial" w:hAnsi="Arial" w:cs="Arial"/>
          <w:lang w:val="en-US"/>
        </w:rPr>
      </w:pPr>
      <w:r w:rsidRPr="009A4924">
        <w:rPr>
          <w:rFonts w:ascii="Arial" w:hAnsi="Arial" w:cs="Arial"/>
          <w:lang w:val="en-US"/>
        </w:rPr>
        <w:t>This Policy should be read in conjunction with Roselyn House School Transport Policy.</w:t>
      </w:r>
    </w:p>
    <w:p w14:paraId="478B4FA7" w14:textId="77777777" w:rsidR="00E23DCB" w:rsidRDefault="00E23DCB" w:rsidP="003572F5">
      <w:pPr>
        <w:widowControl/>
        <w:suppressAutoHyphens w:val="0"/>
        <w:rPr>
          <w:rFonts w:ascii="Arial" w:hAnsi="Arial" w:cs="Arial"/>
          <w:lang w:val="en-US"/>
        </w:rPr>
      </w:pPr>
    </w:p>
    <w:p w14:paraId="650FC1BB" w14:textId="77777777" w:rsidR="00E23DCB" w:rsidRDefault="00E23DCB" w:rsidP="00E23DCB">
      <w:pPr>
        <w:widowControl/>
        <w:suppressAutoHyphens w:val="0"/>
        <w:rPr>
          <w:rFonts w:ascii="Arial" w:eastAsia="Times New Roman" w:hAnsi="Arial" w:cs="Arial"/>
          <w:b/>
          <w:bCs/>
          <w:lang w:val="en-US" w:bidi="ar-SA"/>
        </w:rPr>
      </w:pPr>
      <w:r>
        <w:rPr>
          <w:rFonts w:ascii="Arial" w:eastAsia="Times New Roman" w:hAnsi="Arial" w:cs="Arial"/>
          <w:b/>
          <w:bCs/>
          <w:lang w:val="en-US" w:bidi="ar-SA"/>
        </w:rPr>
        <w:t>School vehicles and minibuses.</w:t>
      </w:r>
    </w:p>
    <w:p w14:paraId="09542BEB" w14:textId="77777777" w:rsidR="00E23DCB" w:rsidRDefault="00E23DCB" w:rsidP="00E23DCB">
      <w:pPr>
        <w:widowControl/>
        <w:suppressAutoHyphens w:val="0"/>
        <w:rPr>
          <w:rFonts w:ascii="Arial" w:eastAsia="Times New Roman" w:hAnsi="Arial" w:cs="Arial"/>
          <w:b/>
          <w:bCs/>
          <w:lang w:val="en-US" w:bidi="ar-SA"/>
        </w:rPr>
      </w:pPr>
    </w:p>
    <w:p w14:paraId="7E2A2FBF" w14:textId="0DBCE8FD" w:rsidR="00E23DCB" w:rsidRDefault="00E23DCB" w:rsidP="00E23DCB">
      <w:pPr>
        <w:widowControl/>
        <w:suppressAutoHyphens w:val="0"/>
        <w:rPr>
          <w:rFonts w:ascii="Arial" w:eastAsia="Times New Roman" w:hAnsi="Arial" w:cs="Arial"/>
          <w:lang w:val="en-US" w:bidi="ar-SA"/>
        </w:rPr>
      </w:pPr>
      <w:r w:rsidRPr="00E23DCB">
        <w:rPr>
          <w:rFonts w:ascii="Arial" w:eastAsia="Times New Roman" w:hAnsi="Arial" w:cs="Arial"/>
          <w:lang w:val="en-US" w:bidi="ar-SA"/>
        </w:rPr>
        <w:t xml:space="preserve">At Roselyn House School we tend to use cars and MPV’s. </w:t>
      </w:r>
      <w:r w:rsidR="003572F5" w:rsidRPr="00E23DCB">
        <w:rPr>
          <w:rFonts w:ascii="Arial" w:eastAsia="Times New Roman" w:hAnsi="Arial" w:cs="Arial"/>
          <w:lang w:val="en-US" w:bidi="ar-SA"/>
        </w:rPr>
        <w:t>Any member of staff or volunteer driving a minibus must hold a Category D1 entitlement</w:t>
      </w:r>
      <w:r w:rsidR="003572F5" w:rsidRPr="00E23DCB">
        <w:rPr>
          <w:rFonts w:eastAsia="Times New Roman" w:cs="Times New Roman"/>
          <w:lang w:val="en-US" w:bidi="ar-SA"/>
        </w:rPr>
        <w:br/>
      </w:r>
      <w:r w:rsidR="003572F5" w:rsidRPr="00E23DCB">
        <w:rPr>
          <w:rFonts w:ascii="Arial" w:eastAsia="Times New Roman" w:hAnsi="Arial" w:cs="Arial"/>
          <w:lang w:val="en-US" w:bidi="ar-SA"/>
        </w:rPr>
        <w:t>on their driving licence.</w:t>
      </w:r>
    </w:p>
    <w:p w14:paraId="6D4C09FA" w14:textId="77777777" w:rsidR="00E23DCB" w:rsidRDefault="00E23DCB" w:rsidP="00E23DCB">
      <w:pPr>
        <w:widowControl/>
        <w:suppressAutoHyphens w:val="0"/>
        <w:rPr>
          <w:rFonts w:ascii="Arial" w:eastAsia="Times New Roman" w:hAnsi="Arial" w:cs="Arial"/>
          <w:lang w:val="en-US" w:bidi="ar-SA"/>
        </w:rPr>
      </w:pPr>
    </w:p>
    <w:p w14:paraId="22AD37CA" w14:textId="3A927AE5" w:rsidR="00E23DCB" w:rsidRDefault="00E23DCB" w:rsidP="00E23DCB">
      <w:pPr>
        <w:widowControl/>
        <w:suppressAutoHyphens w:val="0"/>
        <w:rPr>
          <w:rFonts w:ascii="Arial" w:eastAsia="Times New Roman" w:hAnsi="Arial" w:cs="Arial"/>
          <w:lang w:val="en-US" w:bidi="ar-SA"/>
        </w:rPr>
      </w:pPr>
      <w:r>
        <w:rPr>
          <w:rFonts w:ascii="Arial" w:eastAsia="Times New Roman" w:hAnsi="Arial" w:cs="Arial"/>
          <w:lang w:val="en-US" w:bidi="ar-SA"/>
        </w:rPr>
        <w:t>For transport purposes:</w:t>
      </w:r>
    </w:p>
    <w:p w14:paraId="38BA0F57" w14:textId="77777777" w:rsidR="00E23DCB" w:rsidRDefault="003572F5" w:rsidP="00EE229C">
      <w:pPr>
        <w:pStyle w:val="ListParagraph"/>
        <w:widowControl/>
        <w:numPr>
          <w:ilvl w:val="0"/>
          <w:numId w:val="37"/>
        </w:numPr>
        <w:suppressAutoHyphens w:val="0"/>
        <w:rPr>
          <w:rFonts w:eastAsia="Times New Roman" w:cs="Times New Roman"/>
          <w:lang w:val="en-US" w:bidi="ar-SA"/>
        </w:rPr>
      </w:pPr>
      <w:r w:rsidRPr="00E23DCB">
        <w:rPr>
          <w:rFonts w:ascii="Arial" w:eastAsia="Times New Roman" w:hAnsi="Arial" w:cs="Arial"/>
          <w:lang w:val="en-US" w:bidi="ar-SA"/>
        </w:rPr>
        <w:t>All seats must be forward-facing and fitted with seat belts.</w:t>
      </w:r>
    </w:p>
    <w:p w14:paraId="3C698EEA" w14:textId="77777777" w:rsidR="00E23DCB" w:rsidRDefault="003572F5" w:rsidP="00EE229C">
      <w:pPr>
        <w:pStyle w:val="ListParagraph"/>
        <w:widowControl/>
        <w:numPr>
          <w:ilvl w:val="0"/>
          <w:numId w:val="37"/>
        </w:numPr>
        <w:suppressAutoHyphens w:val="0"/>
        <w:rPr>
          <w:rFonts w:eastAsia="Times New Roman" w:cs="Times New Roman"/>
          <w:lang w:val="en-US" w:bidi="ar-SA"/>
        </w:rPr>
      </w:pPr>
      <w:r w:rsidRPr="00E23DCB">
        <w:rPr>
          <w:rFonts w:ascii="Arial" w:eastAsia="Times New Roman" w:hAnsi="Arial" w:cs="Arial"/>
          <w:lang w:val="en-US" w:bidi="ar-SA"/>
        </w:rPr>
        <w:t>Trailer use must comply with national licence requirements.</w:t>
      </w:r>
    </w:p>
    <w:p w14:paraId="72260EED" w14:textId="77777777" w:rsidR="00E23DCB" w:rsidRDefault="003572F5" w:rsidP="00EE229C">
      <w:pPr>
        <w:pStyle w:val="ListParagraph"/>
        <w:widowControl/>
        <w:numPr>
          <w:ilvl w:val="0"/>
          <w:numId w:val="37"/>
        </w:numPr>
        <w:suppressAutoHyphens w:val="0"/>
        <w:rPr>
          <w:rFonts w:eastAsia="Times New Roman" w:cs="Times New Roman"/>
          <w:lang w:val="en-US" w:bidi="ar-SA"/>
        </w:rPr>
      </w:pPr>
      <w:r w:rsidRPr="00E23DCB">
        <w:rPr>
          <w:rFonts w:ascii="Arial" w:eastAsia="Times New Roman" w:hAnsi="Arial" w:cs="Arial"/>
          <w:lang w:val="en-US" w:bidi="ar-SA"/>
        </w:rPr>
        <w:t>Where a trailer is in use the rear door over the tow bar will not be accepted as an</w:t>
      </w:r>
      <w:r w:rsidRPr="00E23DCB">
        <w:rPr>
          <w:rFonts w:eastAsia="Times New Roman" w:cs="Times New Roman"/>
          <w:lang w:val="en-US" w:bidi="ar-SA"/>
        </w:rPr>
        <w:br/>
      </w:r>
      <w:r w:rsidRPr="00E23DCB">
        <w:rPr>
          <w:rFonts w:ascii="Arial" w:eastAsia="Times New Roman" w:hAnsi="Arial" w:cs="Arial"/>
          <w:lang w:val="en-US" w:bidi="ar-SA"/>
        </w:rPr>
        <w:t>emergency exit and an alternative emergency exit must be available.</w:t>
      </w:r>
    </w:p>
    <w:p w14:paraId="32E5B29F" w14:textId="77777777" w:rsidR="00E23DCB" w:rsidRDefault="003572F5" w:rsidP="00EE229C">
      <w:pPr>
        <w:pStyle w:val="ListParagraph"/>
        <w:widowControl/>
        <w:numPr>
          <w:ilvl w:val="0"/>
          <w:numId w:val="37"/>
        </w:numPr>
        <w:suppressAutoHyphens w:val="0"/>
        <w:rPr>
          <w:rFonts w:eastAsia="Times New Roman" w:cs="Times New Roman"/>
          <w:lang w:val="en-US" w:bidi="ar-SA"/>
        </w:rPr>
      </w:pPr>
      <w:r w:rsidRPr="00E23DCB">
        <w:rPr>
          <w:rFonts w:ascii="Arial" w:eastAsia="Times New Roman" w:hAnsi="Arial" w:cs="Arial"/>
          <w:lang w:val="en-US" w:bidi="ar-SA"/>
        </w:rPr>
        <w:t>Vehicles with all age seat belts are recommended.</w:t>
      </w:r>
    </w:p>
    <w:p w14:paraId="149ACB5B" w14:textId="77777777" w:rsidR="00E23DCB" w:rsidRDefault="00E23DCB" w:rsidP="00E23DCB">
      <w:pPr>
        <w:widowControl/>
        <w:suppressAutoHyphens w:val="0"/>
        <w:rPr>
          <w:rFonts w:ascii="Arial" w:eastAsia="Times New Roman" w:hAnsi="Arial" w:cs="Arial"/>
          <w:lang w:val="en-US" w:bidi="ar-SA"/>
        </w:rPr>
      </w:pPr>
    </w:p>
    <w:p w14:paraId="1B5BAFCA" w14:textId="77777777" w:rsidR="00E23DCB" w:rsidRPr="00AD2538" w:rsidRDefault="003572F5" w:rsidP="00E23DCB">
      <w:pPr>
        <w:widowControl/>
        <w:suppressAutoHyphens w:val="0"/>
        <w:rPr>
          <w:rFonts w:ascii="Arial" w:eastAsia="Times New Roman" w:hAnsi="Arial" w:cs="Arial"/>
          <w:b/>
          <w:bCs/>
          <w:lang w:val="en-US" w:bidi="ar-SA"/>
        </w:rPr>
      </w:pPr>
      <w:r w:rsidRPr="00AD2538">
        <w:rPr>
          <w:rFonts w:ascii="Arial" w:eastAsia="Times New Roman" w:hAnsi="Arial" w:cs="Arial"/>
          <w:b/>
          <w:bCs/>
          <w:lang w:val="en-US" w:bidi="ar-SA"/>
        </w:rPr>
        <w:t>Bus/Coach Hire</w:t>
      </w:r>
      <w:r w:rsidRPr="00AD2538">
        <w:rPr>
          <w:rFonts w:eastAsia="Times New Roman" w:cs="Times New Roman"/>
          <w:b/>
          <w:bCs/>
          <w:lang w:val="en-US" w:bidi="ar-SA"/>
        </w:rPr>
        <w:br/>
      </w:r>
    </w:p>
    <w:p w14:paraId="1C4C4F9D" w14:textId="77777777" w:rsidR="00E23DCB" w:rsidRDefault="003572F5" w:rsidP="00EE229C">
      <w:pPr>
        <w:pStyle w:val="ListParagraph"/>
        <w:widowControl/>
        <w:numPr>
          <w:ilvl w:val="0"/>
          <w:numId w:val="38"/>
        </w:numPr>
        <w:suppressAutoHyphens w:val="0"/>
        <w:rPr>
          <w:rFonts w:eastAsia="Times New Roman" w:cs="Times New Roman"/>
          <w:lang w:val="en-US" w:bidi="ar-SA"/>
        </w:rPr>
      </w:pPr>
      <w:r w:rsidRPr="00E23DCB">
        <w:rPr>
          <w:rFonts w:ascii="Arial" w:eastAsia="Times New Roman" w:hAnsi="Arial" w:cs="Arial"/>
          <w:lang w:val="en-US" w:bidi="ar-SA"/>
        </w:rPr>
        <w:t>The operator must hold a PSV Operator’s licence, appropriate to the type of vehicle and/or nature of the journey being undertaken.</w:t>
      </w:r>
    </w:p>
    <w:p w14:paraId="6686B38D" w14:textId="77777777" w:rsidR="00E23DCB" w:rsidRDefault="003572F5" w:rsidP="00EE229C">
      <w:pPr>
        <w:pStyle w:val="ListParagraph"/>
        <w:widowControl/>
        <w:numPr>
          <w:ilvl w:val="0"/>
          <w:numId w:val="38"/>
        </w:numPr>
        <w:suppressAutoHyphens w:val="0"/>
        <w:rPr>
          <w:rFonts w:eastAsia="Times New Roman" w:cs="Times New Roman"/>
          <w:lang w:val="en-US" w:bidi="ar-SA"/>
        </w:rPr>
      </w:pPr>
      <w:r w:rsidRPr="00E23DCB">
        <w:rPr>
          <w:rFonts w:ascii="Arial" w:eastAsia="Times New Roman" w:hAnsi="Arial" w:cs="Arial"/>
          <w:lang w:val="en-US" w:bidi="ar-SA"/>
        </w:rPr>
        <w:t>The vehicle must display the operator’s license disc in the front window of the vehicle.</w:t>
      </w:r>
    </w:p>
    <w:p w14:paraId="5E5AD5D0" w14:textId="77777777" w:rsidR="00E23DCB" w:rsidRDefault="003572F5" w:rsidP="00EE229C">
      <w:pPr>
        <w:pStyle w:val="ListParagraph"/>
        <w:widowControl/>
        <w:numPr>
          <w:ilvl w:val="0"/>
          <w:numId w:val="38"/>
        </w:numPr>
        <w:suppressAutoHyphens w:val="0"/>
        <w:rPr>
          <w:rFonts w:eastAsia="Times New Roman" w:cs="Times New Roman"/>
          <w:lang w:val="en-US" w:bidi="ar-SA"/>
        </w:rPr>
      </w:pPr>
      <w:r w:rsidRPr="00E23DCB">
        <w:rPr>
          <w:rFonts w:ascii="Arial" w:eastAsia="Times New Roman" w:hAnsi="Arial" w:cs="Arial"/>
          <w:lang w:val="en-US" w:bidi="ar-SA"/>
        </w:rPr>
        <w:t>Every passenger must have their own seat. All coach seats must be fitted with seat belts.</w:t>
      </w:r>
    </w:p>
    <w:p w14:paraId="5EE463B3" w14:textId="77777777" w:rsidR="00E23DCB" w:rsidRDefault="00E23DCB" w:rsidP="00E23DCB">
      <w:pPr>
        <w:widowControl/>
        <w:suppressAutoHyphens w:val="0"/>
        <w:rPr>
          <w:rFonts w:ascii="Arial" w:eastAsia="Times New Roman" w:hAnsi="Arial" w:cs="Arial"/>
          <w:lang w:val="en-US" w:bidi="ar-SA"/>
        </w:rPr>
      </w:pPr>
    </w:p>
    <w:p w14:paraId="58C75EF7" w14:textId="77777777" w:rsidR="00E23DCB" w:rsidRPr="00AD2538" w:rsidRDefault="003572F5" w:rsidP="00E23DCB">
      <w:pPr>
        <w:widowControl/>
        <w:suppressAutoHyphens w:val="0"/>
        <w:rPr>
          <w:rFonts w:ascii="Arial" w:eastAsia="Times New Roman" w:hAnsi="Arial" w:cs="Arial"/>
          <w:b/>
          <w:bCs/>
          <w:lang w:val="en-US" w:bidi="ar-SA"/>
        </w:rPr>
      </w:pPr>
      <w:r w:rsidRPr="00AD2538">
        <w:rPr>
          <w:rFonts w:ascii="Arial" w:eastAsia="Times New Roman" w:hAnsi="Arial" w:cs="Arial"/>
          <w:b/>
          <w:bCs/>
          <w:lang w:val="en-US" w:bidi="ar-SA"/>
        </w:rPr>
        <w:t>Children/Young People being Transported by Staff/Accompanying Adults or</w:t>
      </w:r>
      <w:r w:rsidRPr="00AD2538">
        <w:rPr>
          <w:rFonts w:eastAsia="Times New Roman" w:cs="Times New Roman"/>
          <w:b/>
          <w:bCs/>
          <w:lang w:val="en-US" w:bidi="ar-SA"/>
        </w:rPr>
        <w:br/>
      </w:r>
      <w:r w:rsidRPr="00AD2538">
        <w:rPr>
          <w:rFonts w:ascii="Arial" w:eastAsia="Times New Roman" w:hAnsi="Arial" w:cs="Arial"/>
          <w:b/>
          <w:bCs/>
          <w:lang w:val="en-US" w:bidi="ar-SA"/>
        </w:rPr>
        <w:t>Young People in their Own Vehicle</w:t>
      </w:r>
    </w:p>
    <w:p w14:paraId="7D60F1B9" w14:textId="77777777" w:rsidR="00E23DCB" w:rsidRDefault="00E23DCB" w:rsidP="00E23DCB">
      <w:pPr>
        <w:widowControl/>
        <w:suppressAutoHyphens w:val="0"/>
        <w:rPr>
          <w:rFonts w:ascii="Arial" w:eastAsia="Times New Roman" w:hAnsi="Arial" w:cs="Arial"/>
          <w:lang w:val="en-US" w:bidi="ar-SA"/>
        </w:rPr>
      </w:pPr>
    </w:p>
    <w:p w14:paraId="580F546C" w14:textId="77777777" w:rsidR="005214C1" w:rsidRDefault="003572F5" w:rsidP="00EE229C">
      <w:pPr>
        <w:pStyle w:val="ListParagraph"/>
        <w:widowControl/>
        <w:numPr>
          <w:ilvl w:val="0"/>
          <w:numId w:val="39"/>
        </w:numPr>
        <w:suppressAutoHyphens w:val="0"/>
        <w:rPr>
          <w:rFonts w:eastAsia="Times New Roman" w:cs="Times New Roman"/>
          <w:lang w:val="en-US" w:bidi="ar-SA"/>
        </w:rPr>
      </w:pPr>
      <w:r w:rsidRPr="00E23DCB">
        <w:rPr>
          <w:rFonts w:ascii="Arial" w:eastAsia="Times New Roman" w:hAnsi="Arial" w:cs="Arial"/>
          <w:lang w:val="en-US" w:bidi="ar-SA"/>
        </w:rPr>
        <w:t>Drivers must hold a current valid driving licence.</w:t>
      </w:r>
    </w:p>
    <w:p w14:paraId="56FE7261" w14:textId="77777777" w:rsidR="005214C1" w:rsidRDefault="003572F5" w:rsidP="00EE229C">
      <w:pPr>
        <w:pStyle w:val="ListParagraph"/>
        <w:widowControl/>
        <w:numPr>
          <w:ilvl w:val="0"/>
          <w:numId w:val="39"/>
        </w:numPr>
        <w:suppressAutoHyphens w:val="0"/>
        <w:rPr>
          <w:rFonts w:eastAsia="Times New Roman" w:cs="Times New Roman"/>
          <w:lang w:val="en-US" w:bidi="ar-SA"/>
        </w:rPr>
      </w:pPr>
      <w:r w:rsidRPr="00E23DCB">
        <w:rPr>
          <w:rFonts w:ascii="Arial" w:eastAsia="Times New Roman" w:hAnsi="Arial" w:cs="Arial"/>
          <w:lang w:val="en-US" w:bidi="ar-SA"/>
        </w:rPr>
        <w:t>It must be confirmed that there is appropriate insurance cover for the driver’s use of the</w:t>
      </w:r>
      <w:r w:rsidR="005214C1">
        <w:rPr>
          <w:rFonts w:eastAsia="Times New Roman" w:cs="Times New Roman"/>
          <w:lang w:val="en-US" w:bidi="ar-SA"/>
        </w:rPr>
        <w:t xml:space="preserve"> </w:t>
      </w:r>
      <w:r w:rsidRPr="00E23DCB">
        <w:rPr>
          <w:rFonts w:ascii="Arial" w:eastAsia="Times New Roman" w:hAnsi="Arial" w:cs="Arial"/>
          <w:lang w:val="en-US" w:bidi="ar-SA"/>
        </w:rPr>
        <w:t>vehicle.</w:t>
      </w:r>
    </w:p>
    <w:p w14:paraId="74EE0C68" w14:textId="77777777" w:rsidR="005214C1" w:rsidRPr="005214C1" w:rsidRDefault="003572F5" w:rsidP="00EE229C">
      <w:pPr>
        <w:pStyle w:val="ListParagraph"/>
        <w:widowControl/>
        <w:numPr>
          <w:ilvl w:val="0"/>
          <w:numId w:val="39"/>
        </w:numPr>
        <w:suppressAutoHyphens w:val="0"/>
        <w:rPr>
          <w:rFonts w:eastAsia="Times New Roman" w:cs="Times New Roman"/>
          <w:lang w:val="en-US" w:bidi="ar-SA"/>
        </w:rPr>
      </w:pPr>
      <w:r w:rsidRPr="00E23DCB">
        <w:rPr>
          <w:rFonts w:ascii="Arial" w:eastAsia="Times New Roman" w:hAnsi="Arial" w:cs="Arial"/>
          <w:lang w:val="en-US" w:bidi="ar-SA"/>
        </w:rPr>
        <w:t>Parents/carers must have consented to their child/ren being transported in this way</w:t>
      </w:r>
    </w:p>
    <w:p w14:paraId="1FBC9CBF" w14:textId="77777777" w:rsidR="005214C1" w:rsidRPr="004B65FA" w:rsidRDefault="003572F5" w:rsidP="00EE229C">
      <w:pPr>
        <w:pStyle w:val="ListParagraph"/>
        <w:widowControl/>
        <w:numPr>
          <w:ilvl w:val="0"/>
          <w:numId w:val="39"/>
        </w:numPr>
        <w:suppressAutoHyphens w:val="0"/>
        <w:rPr>
          <w:rFonts w:eastAsia="Times New Roman" w:cs="Times New Roman"/>
          <w:lang w:val="en-US" w:bidi="ar-SA"/>
        </w:rPr>
      </w:pPr>
      <w:r w:rsidRPr="00E23DCB">
        <w:rPr>
          <w:rFonts w:ascii="Arial" w:eastAsia="Times New Roman" w:hAnsi="Arial" w:cs="Arial"/>
          <w:lang w:val="en-US" w:bidi="ar-SA"/>
        </w:rPr>
        <w:t>Vehicles must be fitted with seatbelts, which must be used.</w:t>
      </w:r>
    </w:p>
    <w:p w14:paraId="609B914F" w14:textId="77777777" w:rsidR="004B65FA" w:rsidRDefault="004B65FA" w:rsidP="004B65FA">
      <w:pPr>
        <w:pStyle w:val="ListParagraph"/>
        <w:widowControl/>
        <w:suppressAutoHyphens w:val="0"/>
        <w:rPr>
          <w:rFonts w:eastAsia="Times New Roman" w:cs="Times New Roman"/>
          <w:lang w:val="en-US" w:bidi="ar-SA"/>
        </w:rPr>
      </w:pPr>
    </w:p>
    <w:p w14:paraId="428FF0CA" w14:textId="64F82BFE" w:rsidR="003572F5" w:rsidRPr="005214C1" w:rsidRDefault="003572F5" w:rsidP="005214C1">
      <w:pPr>
        <w:widowControl/>
        <w:suppressAutoHyphens w:val="0"/>
        <w:ind w:left="360"/>
        <w:rPr>
          <w:rFonts w:eastAsia="Times New Roman" w:cs="Times New Roman"/>
          <w:lang w:val="en-US" w:bidi="ar-SA"/>
        </w:rPr>
      </w:pPr>
      <w:r w:rsidRPr="005214C1">
        <w:rPr>
          <w:rFonts w:ascii="Arial" w:eastAsia="Times New Roman" w:hAnsi="Arial" w:cs="Arial"/>
          <w:lang w:val="en-US" w:bidi="ar-SA"/>
        </w:rPr>
        <w:t>Booster seats (as appropriate) must be used as required by law.</w:t>
      </w:r>
    </w:p>
    <w:p w14:paraId="391D64F3" w14:textId="77777777" w:rsidR="00561581" w:rsidRPr="00CF0FF1" w:rsidRDefault="00561581" w:rsidP="00561581">
      <w:pPr>
        <w:jc w:val="both"/>
        <w:rPr>
          <w:rFonts w:ascii="Arial" w:hAnsi="Arial" w:cs="Arial"/>
          <w:lang w:val="en-US"/>
        </w:rPr>
      </w:pPr>
    </w:p>
    <w:p w14:paraId="37B6A142" w14:textId="77777777" w:rsidR="00561581" w:rsidRPr="00692A59" w:rsidRDefault="00561581" w:rsidP="00561581">
      <w:pPr>
        <w:jc w:val="both"/>
        <w:rPr>
          <w:rFonts w:ascii="Arial" w:hAnsi="Arial" w:cs="Arial"/>
          <w:b/>
          <w:lang w:val="en-US"/>
        </w:rPr>
      </w:pPr>
      <w:r w:rsidRPr="00692A59">
        <w:rPr>
          <w:rFonts w:ascii="Arial" w:hAnsi="Arial" w:cs="Arial"/>
          <w:b/>
          <w:lang w:val="en-US"/>
        </w:rPr>
        <w:t>Attached:</w:t>
      </w:r>
    </w:p>
    <w:p w14:paraId="745538CA" w14:textId="77777777" w:rsidR="00561581" w:rsidRPr="00692A59" w:rsidRDefault="00561581" w:rsidP="00561581">
      <w:pPr>
        <w:jc w:val="both"/>
        <w:rPr>
          <w:rFonts w:ascii="Arial" w:hAnsi="Arial" w:cs="Arial"/>
          <w:lang w:val="en-US"/>
        </w:rPr>
      </w:pPr>
    </w:p>
    <w:p w14:paraId="04709918" w14:textId="77777777" w:rsidR="00561581" w:rsidRPr="00692A59" w:rsidRDefault="00561581" w:rsidP="00561581">
      <w:pPr>
        <w:jc w:val="both"/>
        <w:rPr>
          <w:rFonts w:ascii="Arial" w:hAnsi="Arial" w:cs="Arial"/>
          <w:lang w:val="en-US"/>
        </w:rPr>
      </w:pPr>
      <w:r w:rsidRPr="00692A59">
        <w:rPr>
          <w:rFonts w:ascii="Arial" w:hAnsi="Arial" w:cs="Arial"/>
          <w:lang w:val="en-US"/>
        </w:rPr>
        <w:t>Sample Educational Visits Planning Checklist and Approval Form</w:t>
      </w:r>
    </w:p>
    <w:p w14:paraId="25DBFE1E" w14:textId="3D2D6E84" w:rsidR="00F02DB8" w:rsidRDefault="00561581" w:rsidP="63181415">
      <w:pPr>
        <w:jc w:val="both"/>
        <w:rPr>
          <w:rFonts w:ascii="Arial" w:hAnsi="Arial" w:cs="Arial"/>
          <w:lang w:val="en-US"/>
        </w:rPr>
      </w:pPr>
      <w:r w:rsidRPr="00692A59">
        <w:rPr>
          <w:rFonts w:ascii="Arial" w:hAnsi="Arial" w:cs="Arial"/>
          <w:lang w:val="en-US"/>
        </w:rPr>
        <w:t>Risk Assessment</w:t>
      </w:r>
      <w:r w:rsidR="005C5F0A">
        <w:rPr>
          <w:rFonts w:ascii="Arial" w:hAnsi="Arial" w:cs="Arial"/>
          <w:lang w:val="en-US"/>
        </w:rPr>
        <w:t xml:space="preserve"> - </w:t>
      </w:r>
      <w:r w:rsidRPr="00692A59">
        <w:rPr>
          <w:rFonts w:ascii="Arial" w:hAnsi="Arial" w:cs="Arial"/>
          <w:lang w:val="en-US"/>
        </w:rPr>
        <w:t>Out of School/ Transport Form</w:t>
      </w:r>
    </w:p>
    <w:p w14:paraId="10AE7E16" w14:textId="77777777" w:rsidR="00E3180A" w:rsidRPr="005000C0" w:rsidRDefault="00E3180A" w:rsidP="00E3180A">
      <w:pPr>
        <w:autoSpaceDE w:val="0"/>
        <w:autoSpaceDN w:val="0"/>
        <w:adjustRightInd w:val="0"/>
        <w:spacing w:after="120"/>
        <w:jc w:val="both"/>
        <w:rPr>
          <w:rFonts w:ascii="Arial" w:eastAsia="Calibri" w:hAnsi="Arial" w:cs="Arial"/>
          <w:color w:val="000000"/>
        </w:rPr>
      </w:pPr>
    </w:p>
    <w:p w14:paraId="1127C3AC" w14:textId="4A27D344" w:rsidR="00E3180A" w:rsidRPr="00E3180A" w:rsidRDefault="00E3180A" w:rsidP="00551D9B">
      <w:pPr>
        <w:pStyle w:val="ListParagraph"/>
        <w:widowControl/>
        <w:numPr>
          <w:ilvl w:val="0"/>
          <w:numId w:val="40"/>
        </w:numPr>
        <w:suppressAutoHyphens w:val="0"/>
        <w:autoSpaceDE w:val="0"/>
        <w:autoSpaceDN w:val="0"/>
        <w:adjustRightInd w:val="0"/>
        <w:spacing w:before="200" w:after="200" w:line="276" w:lineRule="auto"/>
        <w:jc w:val="both"/>
        <w:outlineLvl w:val="0"/>
        <w:rPr>
          <w:rFonts w:ascii="Arial" w:eastAsia="Times New Roman" w:hAnsi="Arial" w:cs="Arial"/>
          <w:b/>
          <w:bCs/>
          <w:lang w:eastAsia="en-GB"/>
        </w:rPr>
      </w:pPr>
      <w:bookmarkStart w:id="6" w:name="_Training"/>
      <w:bookmarkStart w:id="7" w:name="_[Updated]_Training"/>
      <w:bookmarkStart w:id="8" w:name="_Toc213333599"/>
      <w:bookmarkStart w:id="9" w:name="_Toc213333652"/>
      <w:bookmarkStart w:id="10" w:name="_Toc213334634"/>
      <w:bookmarkStart w:id="11" w:name="_Toc213346227"/>
      <w:bookmarkEnd w:id="6"/>
      <w:bookmarkEnd w:id="7"/>
      <w:r w:rsidRPr="00E3180A">
        <w:rPr>
          <w:rFonts w:ascii="Arial" w:eastAsia="Times New Roman" w:hAnsi="Arial" w:cs="Arial"/>
          <w:b/>
          <w:bCs/>
          <w:lang w:eastAsia="en-GB"/>
        </w:rPr>
        <w:t>Monitoring Arrangements</w:t>
      </w:r>
      <w:bookmarkEnd w:id="8"/>
      <w:bookmarkEnd w:id="9"/>
      <w:bookmarkEnd w:id="10"/>
      <w:bookmarkEnd w:id="11"/>
      <w:r w:rsidRPr="00E3180A">
        <w:rPr>
          <w:rFonts w:ascii="Arial" w:eastAsia="Times New Roman" w:hAnsi="Arial" w:cs="Arial"/>
          <w:b/>
          <w:bCs/>
          <w:lang w:eastAsia="en-GB"/>
        </w:rPr>
        <w:t xml:space="preserve"> </w:t>
      </w:r>
    </w:p>
    <w:p w14:paraId="00C642B9" w14:textId="2E44CD07" w:rsidR="00E3180A" w:rsidRDefault="00A72905" w:rsidP="00E3180A">
      <w:pPr>
        <w:autoSpaceDE w:val="0"/>
        <w:autoSpaceDN w:val="0"/>
        <w:adjustRightInd w:val="0"/>
        <w:spacing w:after="120"/>
        <w:jc w:val="both"/>
        <w:rPr>
          <w:rFonts w:ascii="Arial" w:eastAsia="Calibri" w:hAnsi="Arial" w:cs="Arial"/>
          <w:color w:val="000000"/>
        </w:rPr>
      </w:pPr>
      <w:r w:rsidRPr="00A72905">
        <w:rPr>
          <w:rFonts w:ascii="Arial" w:eastAsia="Calibri" w:hAnsi="Arial" w:cs="Arial"/>
          <w:color w:val="000000"/>
          <w:lang w:val="en-US"/>
        </w:rPr>
        <w:t>This document will be reviewed every year, but may be reviewed and updated more frequently if necessary. It will be reviewed by </w:t>
      </w:r>
      <w:r w:rsidRPr="00A72905">
        <w:rPr>
          <w:rFonts w:ascii="Arial" w:eastAsia="Calibri" w:hAnsi="Arial" w:cs="Arial"/>
          <w:b/>
          <w:bCs/>
          <w:i/>
          <w:iCs/>
          <w:color w:val="000000"/>
          <w:lang w:val="en-US"/>
        </w:rPr>
        <w:t>Mr Jack Birkenhead (Headteacher)</w:t>
      </w:r>
      <w:r w:rsidRPr="00A72905">
        <w:rPr>
          <w:rFonts w:ascii="Arial" w:eastAsia="Calibri" w:hAnsi="Arial" w:cs="Arial"/>
          <w:color w:val="000000"/>
          <w:lang w:val="en-US"/>
        </w:rPr>
        <w:t> in consultation with the wider school community. </w:t>
      </w:r>
      <w:r w:rsidRPr="00A72905">
        <w:rPr>
          <w:rFonts w:ascii="Arial" w:eastAsia="Calibri" w:hAnsi="Arial" w:cs="Arial"/>
          <w:color w:val="000000"/>
        </w:rPr>
        <w:t> </w:t>
      </w:r>
    </w:p>
    <w:p w14:paraId="50FA5214" w14:textId="4E89B092" w:rsidR="00E3180A" w:rsidRPr="00E3180A" w:rsidRDefault="00E3180A" w:rsidP="00551D9B">
      <w:pPr>
        <w:pStyle w:val="ListParagraph"/>
        <w:widowControl/>
        <w:numPr>
          <w:ilvl w:val="0"/>
          <w:numId w:val="40"/>
        </w:numPr>
        <w:suppressAutoHyphens w:val="0"/>
        <w:autoSpaceDE w:val="0"/>
        <w:autoSpaceDN w:val="0"/>
        <w:adjustRightInd w:val="0"/>
        <w:spacing w:before="200" w:after="200" w:line="276" w:lineRule="auto"/>
        <w:jc w:val="both"/>
        <w:outlineLvl w:val="0"/>
        <w:rPr>
          <w:rFonts w:ascii="Arial" w:eastAsia="Times New Roman" w:hAnsi="Arial" w:cs="Arial"/>
          <w:b/>
          <w:bCs/>
          <w:lang w:eastAsia="en-GB"/>
        </w:rPr>
      </w:pPr>
      <w:bookmarkStart w:id="12" w:name="_Toc213333600"/>
      <w:bookmarkStart w:id="13" w:name="_Toc213333653"/>
      <w:bookmarkStart w:id="14" w:name="_Toc213334635"/>
      <w:bookmarkStart w:id="15" w:name="_Toc213346228"/>
      <w:r w:rsidRPr="00E3180A">
        <w:rPr>
          <w:rFonts w:ascii="Arial" w:eastAsia="Times New Roman" w:hAnsi="Arial" w:cs="Arial"/>
          <w:b/>
          <w:bCs/>
          <w:lang w:eastAsia="en-GB"/>
        </w:rPr>
        <w:t>Linked Policies</w:t>
      </w:r>
      <w:bookmarkEnd w:id="12"/>
      <w:bookmarkEnd w:id="13"/>
      <w:bookmarkEnd w:id="14"/>
      <w:bookmarkEnd w:id="15"/>
      <w:r w:rsidRPr="00E3180A">
        <w:rPr>
          <w:rFonts w:ascii="Arial" w:eastAsia="Times New Roman" w:hAnsi="Arial" w:cs="Arial"/>
          <w:b/>
          <w:bCs/>
          <w:lang w:eastAsia="en-GB"/>
        </w:rPr>
        <w:t xml:space="preserve"> </w:t>
      </w:r>
    </w:p>
    <w:p w14:paraId="2E2B9CD0" w14:textId="77777777" w:rsidR="00E3180A" w:rsidRDefault="00E3180A" w:rsidP="00E3180A">
      <w:pPr>
        <w:autoSpaceDE w:val="0"/>
        <w:autoSpaceDN w:val="0"/>
        <w:adjustRightInd w:val="0"/>
        <w:spacing w:after="120"/>
        <w:jc w:val="both"/>
        <w:rPr>
          <w:rFonts w:ascii="Arial" w:eastAsia="Calibri" w:hAnsi="Arial" w:cs="Arial"/>
          <w:color w:val="000000"/>
        </w:rPr>
      </w:pPr>
      <w:r w:rsidRPr="00913893">
        <w:rPr>
          <w:rFonts w:ascii="Arial" w:eastAsia="Calibri" w:hAnsi="Arial" w:cs="Arial"/>
          <w:color w:val="000000"/>
        </w:rPr>
        <w:t xml:space="preserve">This policy operates in conjunction with the following school policies: </w:t>
      </w:r>
    </w:p>
    <w:p w14:paraId="64543411" w14:textId="57A3AC87" w:rsidR="00E3180A" w:rsidRPr="00E3180A" w:rsidRDefault="00E3180A" w:rsidP="000137EC">
      <w:pPr>
        <w:pStyle w:val="ListParagraph"/>
        <w:autoSpaceDE w:val="0"/>
        <w:autoSpaceDN w:val="0"/>
        <w:adjustRightInd w:val="0"/>
        <w:spacing w:after="120"/>
        <w:jc w:val="both"/>
        <w:rPr>
          <w:rFonts w:ascii="Arial" w:eastAsia="Calibri" w:hAnsi="Arial" w:cs="Arial"/>
          <w:color w:val="000000"/>
        </w:rPr>
      </w:pPr>
    </w:p>
    <w:p w14:paraId="722C7A3D" w14:textId="77777777" w:rsidR="0010093D" w:rsidRPr="005C5F0A" w:rsidRDefault="0010093D" w:rsidP="63181415">
      <w:pPr>
        <w:jc w:val="both"/>
        <w:rPr>
          <w:rFonts w:ascii="Arial" w:hAnsi="Arial" w:cs="Arial"/>
          <w:lang w:val="en-US"/>
        </w:rPr>
      </w:pPr>
    </w:p>
    <w:sectPr w:rsidR="0010093D" w:rsidRPr="005C5F0A" w:rsidSect="0032793F">
      <w:footerReference w:type="default" r:id="rId18"/>
      <w:footnotePr>
        <w:pos w:val="beneathText"/>
      </w:footnotePr>
      <w:pgSz w:w="11905" w:h="16837"/>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9180D" w14:textId="77777777" w:rsidR="006940AC" w:rsidRDefault="006940AC" w:rsidP="00170F49">
      <w:r>
        <w:separator/>
      </w:r>
    </w:p>
  </w:endnote>
  <w:endnote w:type="continuationSeparator" w:id="0">
    <w:p w14:paraId="7E4C6ABE" w14:textId="77777777" w:rsidR="006940AC" w:rsidRDefault="006940AC" w:rsidP="00170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984968"/>
      <w:docPartObj>
        <w:docPartGallery w:val="Page Numbers (Bottom of Page)"/>
        <w:docPartUnique/>
      </w:docPartObj>
    </w:sdtPr>
    <w:sdtContent>
      <w:p w14:paraId="01B7780D" w14:textId="25CDFCBB" w:rsidR="005A06BA" w:rsidRDefault="005A06BA">
        <w:pPr>
          <w:pStyle w:val="Footer"/>
          <w:jc w:val="center"/>
        </w:pPr>
        <w:r>
          <w:t>[</w:t>
        </w:r>
        <w:r>
          <w:fldChar w:fldCharType="begin"/>
        </w:r>
        <w:r>
          <w:instrText>PAGE   \* MERGEFORMAT</w:instrText>
        </w:r>
        <w:r>
          <w:fldChar w:fldCharType="separate"/>
        </w:r>
        <w:r>
          <w:t>2</w:t>
        </w:r>
        <w:r>
          <w:fldChar w:fldCharType="end"/>
        </w:r>
        <w:r>
          <w:t>]</w:t>
        </w:r>
      </w:p>
    </w:sdtContent>
  </w:sdt>
  <w:p w14:paraId="62A1A644" w14:textId="77777777" w:rsidR="00393DE9" w:rsidRDefault="00393D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9DB8C" w14:textId="77777777" w:rsidR="006940AC" w:rsidRDefault="006940AC" w:rsidP="00170F49">
      <w:r>
        <w:separator/>
      </w:r>
    </w:p>
  </w:footnote>
  <w:footnote w:type="continuationSeparator" w:id="0">
    <w:p w14:paraId="7C68BBE2" w14:textId="77777777" w:rsidR="006940AC" w:rsidRDefault="006940AC" w:rsidP="00170F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1091"/>
    <w:multiLevelType w:val="hybridMultilevel"/>
    <w:tmpl w:val="04661E36"/>
    <w:lvl w:ilvl="0" w:tplc="CBF4F4D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185C7F"/>
    <w:multiLevelType w:val="hybridMultilevel"/>
    <w:tmpl w:val="C0064200"/>
    <w:lvl w:ilvl="0" w:tplc="CBF4F4D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DB4F77"/>
    <w:multiLevelType w:val="hybridMultilevel"/>
    <w:tmpl w:val="C49639F6"/>
    <w:lvl w:ilvl="0" w:tplc="CBF4F4D6">
      <w:start w:val="1"/>
      <w:numFmt w:val="bullet"/>
      <w:lvlText w:val="­"/>
      <w:lvlJc w:val="left"/>
      <w:pPr>
        <w:ind w:left="720" w:hanging="360"/>
      </w:pPr>
      <w:rPr>
        <w:rFonts w:ascii="Courier New" w:hAnsi="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4017B4"/>
    <w:multiLevelType w:val="hybridMultilevel"/>
    <w:tmpl w:val="2EAE40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B8561DD"/>
    <w:multiLevelType w:val="hybridMultilevel"/>
    <w:tmpl w:val="E49CC190"/>
    <w:lvl w:ilvl="0" w:tplc="CBF4F4D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B9D007B"/>
    <w:multiLevelType w:val="hybridMultilevel"/>
    <w:tmpl w:val="F6C44EA8"/>
    <w:lvl w:ilvl="0" w:tplc="CBF4F4D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436633D"/>
    <w:multiLevelType w:val="hybridMultilevel"/>
    <w:tmpl w:val="DB46B7D0"/>
    <w:lvl w:ilvl="0" w:tplc="CBF4F4D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68E5A4A"/>
    <w:multiLevelType w:val="hybridMultilevel"/>
    <w:tmpl w:val="AFBAE970"/>
    <w:lvl w:ilvl="0" w:tplc="CBF4F4D6">
      <w:start w:val="1"/>
      <w:numFmt w:val="bullet"/>
      <w:lvlText w:val="­"/>
      <w:lvlJc w:val="left"/>
      <w:pPr>
        <w:ind w:left="720" w:hanging="360"/>
      </w:pPr>
      <w:rPr>
        <w:rFonts w:ascii="Courier New" w:hAnsi="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D907A7"/>
    <w:multiLevelType w:val="hybridMultilevel"/>
    <w:tmpl w:val="D5048308"/>
    <w:lvl w:ilvl="0" w:tplc="CBF4F4D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B20280A"/>
    <w:multiLevelType w:val="hybridMultilevel"/>
    <w:tmpl w:val="E92CB9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DF50FD"/>
    <w:multiLevelType w:val="hybridMultilevel"/>
    <w:tmpl w:val="B5D0A35C"/>
    <w:lvl w:ilvl="0" w:tplc="CBF4F4D6">
      <w:start w:val="1"/>
      <w:numFmt w:val="bullet"/>
      <w:lvlText w:val="­"/>
      <w:lvlJc w:val="left"/>
      <w:pPr>
        <w:ind w:left="720" w:hanging="360"/>
      </w:pPr>
      <w:rPr>
        <w:rFonts w:ascii="Courier New" w:hAnsi="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FB327AC"/>
    <w:multiLevelType w:val="hybridMultilevel"/>
    <w:tmpl w:val="2AD479C8"/>
    <w:lvl w:ilvl="0" w:tplc="CBF4F4D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0917493"/>
    <w:multiLevelType w:val="hybridMultilevel"/>
    <w:tmpl w:val="01C8D2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0AA2EA2"/>
    <w:multiLevelType w:val="hybridMultilevel"/>
    <w:tmpl w:val="ACB89992"/>
    <w:lvl w:ilvl="0" w:tplc="CBF4F4D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1030643"/>
    <w:multiLevelType w:val="hybridMultilevel"/>
    <w:tmpl w:val="AC78EE9A"/>
    <w:lvl w:ilvl="0" w:tplc="CBF4F4D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1A241F2"/>
    <w:multiLevelType w:val="hybridMultilevel"/>
    <w:tmpl w:val="636EE27C"/>
    <w:lvl w:ilvl="0" w:tplc="CBF4F4D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4B13279"/>
    <w:multiLevelType w:val="hybridMultilevel"/>
    <w:tmpl w:val="C5D89FE8"/>
    <w:lvl w:ilvl="0" w:tplc="CBF4F4D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6006EDB"/>
    <w:multiLevelType w:val="hybridMultilevel"/>
    <w:tmpl w:val="F57C534A"/>
    <w:lvl w:ilvl="0" w:tplc="CBF4F4D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70B5E58"/>
    <w:multiLevelType w:val="hybridMultilevel"/>
    <w:tmpl w:val="1B6C8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0F750E"/>
    <w:multiLevelType w:val="hybridMultilevel"/>
    <w:tmpl w:val="10E2FDE2"/>
    <w:lvl w:ilvl="0" w:tplc="CBF4F4D6">
      <w:start w:val="1"/>
      <w:numFmt w:val="bullet"/>
      <w:lvlText w:val="­"/>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175736A"/>
    <w:multiLevelType w:val="hybridMultilevel"/>
    <w:tmpl w:val="ECAE9826"/>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876B1F"/>
    <w:multiLevelType w:val="hybridMultilevel"/>
    <w:tmpl w:val="EAB482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611A79"/>
    <w:multiLevelType w:val="hybridMultilevel"/>
    <w:tmpl w:val="320C4A30"/>
    <w:lvl w:ilvl="0" w:tplc="CBF4F4D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40668E7"/>
    <w:multiLevelType w:val="hybridMultilevel"/>
    <w:tmpl w:val="379CB1FC"/>
    <w:lvl w:ilvl="0" w:tplc="CBF4F4D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7F42BDD"/>
    <w:multiLevelType w:val="hybridMultilevel"/>
    <w:tmpl w:val="7DCA250E"/>
    <w:lvl w:ilvl="0" w:tplc="CBF4F4D6">
      <w:start w:val="1"/>
      <w:numFmt w:val="bullet"/>
      <w:lvlText w:val="­"/>
      <w:lvlJc w:val="left"/>
      <w:pPr>
        <w:ind w:left="720" w:hanging="360"/>
      </w:pPr>
      <w:rPr>
        <w:rFonts w:ascii="Courier New" w:hAnsi="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E0D03A6"/>
    <w:multiLevelType w:val="hybridMultilevel"/>
    <w:tmpl w:val="2EF26608"/>
    <w:lvl w:ilvl="0" w:tplc="CBF4F4D6">
      <w:start w:val="1"/>
      <w:numFmt w:val="bullet"/>
      <w:lvlText w:val="­"/>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08A0B29"/>
    <w:multiLevelType w:val="hybridMultilevel"/>
    <w:tmpl w:val="DE9A4BDE"/>
    <w:lvl w:ilvl="0" w:tplc="CBF4F4D6">
      <w:start w:val="1"/>
      <w:numFmt w:val="bullet"/>
      <w:lvlText w:val="­"/>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8E45E27"/>
    <w:multiLevelType w:val="hybridMultilevel"/>
    <w:tmpl w:val="1CF8A95E"/>
    <w:lvl w:ilvl="0" w:tplc="CBF4F4D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2313B7D"/>
    <w:multiLevelType w:val="hybridMultilevel"/>
    <w:tmpl w:val="748CB8B8"/>
    <w:lvl w:ilvl="0" w:tplc="CBF4F4D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4962AFF"/>
    <w:multiLevelType w:val="hybridMultilevel"/>
    <w:tmpl w:val="53B4A0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84D1274"/>
    <w:multiLevelType w:val="hybridMultilevel"/>
    <w:tmpl w:val="50900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A4731A"/>
    <w:multiLevelType w:val="hybridMultilevel"/>
    <w:tmpl w:val="E4089CFA"/>
    <w:lvl w:ilvl="0" w:tplc="CBF4F4D6">
      <w:start w:val="1"/>
      <w:numFmt w:val="bullet"/>
      <w:lvlText w:val="­"/>
      <w:lvlJc w:val="left"/>
      <w:pPr>
        <w:ind w:left="1080" w:hanging="360"/>
      </w:pPr>
      <w:rPr>
        <w:rFonts w:ascii="Courier New" w:hAnsi="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6DBF7752"/>
    <w:multiLevelType w:val="hybridMultilevel"/>
    <w:tmpl w:val="8E2EF6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9638A9"/>
    <w:multiLevelType w:val="hybridMultilevel"/>
    <w:tmpl w:val="305CC56A"/>
    <w:lvl w:ilvl="0" w:tplc="CBF4F4D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8505619"/>
    <w:multiLevelType w:val="hybridMultilevel"/>
    <w:tmpl w:val="69C06BA8"/>
    <w:lvl w:ilvl="0" w:tplc="CBF4F4D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89671CD"/>
    <w:multiLevelType w:val="hybridMultilevel"/>
    <w:tmpl w:val="829E826C"/>
    <w:lvl w:ilvl="0" w:tplc="CBF4F4D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9F27E9C"/>
    <w:multiLevelType w:val="hybridMultilevel"/>
    <w:tmpl w:val="6AE65DCC"/>
    <w:lvl w:ilvl="0" w:tplc="CBF4F4D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C452B89"/>
    <w:multiLevelType w:val="hybridMultilevel"/>
    <w:tmpl w:val="66B254C0"/>
    <w:lvl w:ilvl="0" w:tplc="CBF4F4D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C8C47B9"/>
    <w:multiLevelType w:val="hybridMultilevel"/>
    <w:tmpl w:val="A1640FA6"/>
    <w:lvl w:ilvl="0" w:tplc="CBF4F4D6">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D83524D"/>
    <w:multiLevelType w:val="hybridMultilevel"/>
    <w:tmpl w:val="250A528A"/>
    <w:lvl w:ilvl="0" w:tplc="CBF4F4D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72248496">
    <w:abstractNumId w:val="32"/>
  </w:num>
  <w:num w:numId="2" w16cid:durableId="1663582990">
    <w:abstractNumId w:val="20"/>
  </w:num>
  <w:num w:numId="3" w16cid:durableId="1816336407">
    <w:abstractNumId w:val="30"/>
  </w:num>
  <w:num w:numId="4" w16cid:durableId="1506481118">
    <w:abstractNumId w:val="29"/>
  </w:num>
  <w:num w:numId="5" w16cid:durableId="664207504">
    <w:abstractNumId w:val="12"/>
  </w:num>
  <w:num w:numId="6" w16cid:durableId="952246517">
    <w:abstractNumId w:val="3"/>
  </w:num>
  <w:num w:numId="7" w16cid:durableId="361328775">
    <w:abstractNumId w:val="18"/>
  </w:num>
  <w:num w:numId="8" w16cid:durableId="847058457">
    <w:abstractNumId w:val="9"/>
  </w:num>
  <w:num w:numId="9" w16cid:durableId="1882205843">
    <w:abstractNumId w:val="31"/>
  </w:num>
  <w:num w:numId="10" w16cid:durableId="153496211">
    <w:abstractNumId w:val="17"/>
  </w:num>
  <w:num w:numId="11" w16cid:durableId="761412545">
    <w:abstractNumId w:val="39"/>
  </w:num>
  <w:num w:numId="12" w16cid:durableId="1518350216">
    <w:abstractNumId w:val="37"/>
  </w:num>
  <w:num w:numId="13" w16cid:durableId="2031100464">
    <w:abstractNumId w:val="14"/>
  </w:num>
  <w:num w:numId="14" w16cid:durableId="1106385830">
    <w:abstractNumId w:val="2"/>
  </w:num>
  <w:num w:numId="15" w16cid:durableId="2077627814">
    <w:abstractNumId w:val="28"/>
  </w:num>
  <w:num w:numId="16" w16cid:durableId="2081902779">
    <w:abstractNumId w:val="16"/>
  </w:num>
  <w:num w:numId="17" w16cid:durableId="960578176">
    <w:abstractNumId w:val="38"/>
  </w:num>
  <w:num w:numId="18" w16cid:durableId="34475833">
    <w:abstractNumId w:val="24"/>
  </w:num>
  <w:num w:numId="19" w16cid:durableId="1816336232">
    <w:abstractNumId w:val="33"/>
  </w:num>
  <w:num w:numId="20" w16cid:durableId="2032292942">
    <w:abstractNumId w:val="19"/>
  </w:num>
  <w:num w:numId="21" w16cid:durableId="877739934">
    <w:abstractNumId w:val="10"/>
  </w:num>
  <w:num w:numId="22" w16cid:durableId="811601941">
    <w:abstractNumId w:val="25"/>
  </w:num>
  <w:num w:numId="23" w16cid:durableId="1200628790">
    <w:abstractNumId w:val="26"/>
  </w:num>
  <w:num w:numId="24" w16cid:durableId="2131892974">
    <w:abstractNumId w:val="7"/>
  </w:num>
  <w:num w:numId="25" w16cid:durableId="55518655">
    <w:abstractNumId w:val="35"/>
  </w:num>
  <w:num w:numId="26" w16cid:durableId="126052980">
    <w:abstractNumId w:val="36"/>
  </w:num>
  <w:num w:numId="27" w16cid:durableId="999500775">
    <w:abstractNumId w:val="0"/>
  </w:num>
  <w:num w:numId="28" w16cid:durableId="698044458">
    <w:abstractNumId w:val="23"/>
  </w:num>
  <w:num w:numId="29" w16cid:durableId="1378625605">
    <w:abstractNumId w:val="27"/>
  </w:num>
  <w:num w:numId="30" w16cid:durableId="1554390814">
    <w:abstractNumId w:val="6"/>
  </w:num>
  <w:num w:numId="31" w16cid:durableId="958024088">
    <w:abstractNumId w:val="11"/>
  </w:num>
  <w:num w:numId="32" w16cid:durableId="1106464285">
    <w:abstractNumId w:val="8"/>
  </w:num>
  <w:num w:numId="33" w16cid:durableId="600836355">
    <w:abstractNumId w:val="4"/>
  </w:num>
  <w:num w:numId="34" w16cid:durableId="1436828806">
    <w:abstractNumId w:val="22"/>
  </w:num>
  <w:num w:numId="35" w16cid:durableId="1319577093">
    <w:abstractNumId w:val="34"/>
  </w:num>
  <w:num w:numId="36" w16cid:durableId="813908133">
    <w:abstractNumId w:val="15"/>
  </w:num>
  <w:num w:numId="37" w16cid:durableId="1049915644">
    <w:abstractNumId w:val="13"/>
  </w:num>
  <w:num w:numId="38" w16cid:durableId="597639098">
    <w:abstractNumId w:val="5"/>
  </w:num>
  <w:num w:numId="39" w16cid:durableId="773015458">
    <w:abstractNumId w:val="1"/>
  </w:num>
  <w:num w:numId="40" w16cid:durableId="902957482">
    <w:abstractNumId w:val="2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767"/>
    <w:rsid w:val="00001154"/>
    <w:rsid w:val="0000318A"/>
    <w:rsid w:val="000137EC"/>
    <w:rsid w:val="00030261"/>
    <w:rsid w:val="00030B3A"/>
    <w:rsid w:val="00043F35"/>
    <w:rsid w:val="00043F96"/>
    <w:rsid w:val="00052138"/>
    <w:rsid w:val="00060A6F"/>
    <w:rsid w:val="000613CD"/>
    <w:rsid w:val="0006355A"/>
    <w:rsid w:val="00085B1A"/>
    <w:rsid w:val="000A1F91"/>
    <w:rsid w:val="000B73E0"/>
    <w:rsid w:val="000C26FA"/>
    <w:rsid w:val="000C638A"/>
    <w:rsid w:val="000D1F1C"/>
    <w:rsid w:val="000D33C5"/>
    <w:rsid w:val="000F5A0B"/>
    <w:rsid w:val="0010093D"/>
    <w:rsid w:val="0012329E"/>
    <w:rsid w:val="001257A7"/>
    <w:rsid w:val="0013554B"/>
    <w:rsid w:val="00136EC4"/>
    <w:rsid w:val="00137830"/>
    <w:rsid w:val="00142385"/>
    <w:rsid w:val="00154BC4"/>
    <w:rsid w:val="001558C3"/>
    <w:rsid w:val="00167236"/>
    <w:rsid w:val="00170F49"/>
    <w:rsid w:val="001756ED"/>
    <w:rsid w:val="00181938"/>
    <w:rsid w:val="00181BE0"/>
    <w:rsid w:val="001B0FFE"/>
    <w:rsid w:val="001C0146"/>
    <w:rsid w:val="001C5202"/>
    <w:rsid w:val="001D20B5"/>
    <w:rsid w:val="001D64EF"/>
    <w:rsid w:val="001E6892"/>
    <w:rsid w:val="00230202"/>
    <w:rsid w:val="00230D5C"/>
    <w:rsid w:val="0023289C"/>
    <w:rsid w:val="002411CC"/>
    <w:rsid w:val="00242E8A"/>
    <w:rsid w:val="00244B6C"/>
    <w:rsid w:val="00253539"/>
    <w:rsid w:val="00257640"/>
    <w:rsid w:val="0025794D"/>
    <w:rsid w:val="002643FB"/>
    <w:rsid w:val="0027063D"/>
    <w:rsid w:val="00276B70"/>
    <w:rsid w:val="002A2638"/>
    <w:rsid w:val="002B7936"/>
    <w:rsid w:val="002C7271"/>
    <w:rsid w:val="002D1372"/>
    <w:rsid w:val="002F164A"/>
    <w:rsid w:val="002F3327"/>
    <w:rsid w:val="002F4C35"/>
    <w:rsid w:val="0032793F"/>
    <w:rsid w:val="00331B2C"/>
    <w:rsid w:val="00341CCC"/>
    <w:rsid w:val="003479A4"/>
    <w:rsid w:val="003559FA"/>
    <w:rsid w:val="003572F5"/>
    <w:rsid w:val="003710C0"/>
    <w:rsid w:val="00375FB3"/>
    <w:rsid w:val="003872FF"/>
    <w:rsid w:val="00393DE9"/>
    <w:rsid w:val="003A121D"/>
    <w:rsid w:val="003A1D44"/>
    <w:rsid w:val="003A6A20"/>
    <w:rsid w:val="003C2899"/>
    <w:rsid w:val="003F1615"/>
    <w:rsid w:val="003F3658"/>
    <w:rsid w:val="003F387B"/>
    <w:rsid w:val="003F51F4"/>
    <w:rsid w:val="004075D2"/>
    <w:rsid w:val="00411CBF"/>
    <w:rsid w:val="00417DC6"/>
    <w:rsid w:val="00455227"/>
    <w:rsid w:val="00456CE0"/>
    <w:rsid w:val="00456E4C"/>
    <w:rsid w:val="004611C1"/>
    <w:rsid w:val="00462607"/>
    <w:rsid w:val="00473E07"/>
    <w:rsid w:val="00476E1E"/>
    <w:rsid w:val="00481DDB"/>
    <w:rsid w:val="004A2063"/>
    <w:rsid w:val="004A7F90"/>
    <w:rsid w:val="004B2A85"/>
    <w:rsid w:val="004B65FA"/>
    <w:rsid w:val="004B7B0C"/>
    <w:rsid w:val="004D27E8"/>
    <w:rsid w:val="004D6037"/>
    <w:rsid w:val="004D7F85"/>
    <w:rsid w:val="004E3656"/>
    <w:rsid w:val="004F4CB3"/>
    <w:rsid w:val="004F6B9F"/>
    <w:rsid w:val="004F7F89"/>
    <w:rsid w:val="00501E09"/>
    <w:rsid w:val="00506686"/>
    <w:rsid w:val="00513EBB"/>
    <w:rsid w:val="00514DCE"/>
    <w:rsid w:val="00517A9D"/>
    <w:rsid w:val="00520598"/>
    <w:rsid w:val="005209AF"/>
    <w:rsid w:val="005214C1"/>
    <w:rsid w:val="00523894"/>
    <w:rsid w:val="00523A48"/>
    <w:rsid w:val="005242E6"/>
    <w:rsid w:val="005243B8"/>
    <w:rsid w:val="00533E82"/>
    <w:rsid w:val="00544D85"/>
    <w:rsid w:val="00551D9B"/>
    <w:rsid w:val="0056055F"/>
    <w:rsid w:val="00561581"/>
    <w:rsid w:val="00565503"/>
    <w:rsid w:val="0058244F"/>
    <w:rsid w:val="005A06BA"/>
    <w:rsid w:val="005C5719"/>
    <w:rsid w:val="005C5F0A"/>
    <w:rsid w:val="005E4385"/>
    <w:rsid w:val="005F7A4A"/>
    <w:rsid w:val="0060397D"/>
    <w:rsid w:val="00614667"/>
    <w:rsid w:val="0062638F"/>
    <w:rsid w:val="00634B8A"/>
    <w:rsid w:val="00636643"/>
    <w:rsid w:val="006401C5"/>
    <w:rsid w:val="00642744"/>
    <w:rsid w:val="0065122A"/>
    <w:rsid w:val="00651366"/>
    <w:rsid w:val="0065150C"/>
    <w:rsid w:val="00654574"/>
    <w:rsid w:val="00655CBD"/>
    <w:rsid w:val="00666169"/>
    <w:rsid w:val="00670788"/>
    <w:rsid w:val="00672DB1"/>
    <w:rsid w:val="006908C7"/>
    <w:rsid w:val="00692A59"/>
    <w:rsid w:val="006940AC"/>
    <w:rsid w:val="006B06C3"/>
    <w:rsid w:val="006B60E6"/>
    <w:rsid w:val="006D72D9"/>
    <w:rsid w:val="006D7DA1"/>
    <w:rsid w:val="006E63AE"/>
    <w:rsid w:val="006E6CD8"/>
    <w:rsid w:val="007024FB"/>
    <w:rsid w:val="007144E9"/>
    <w:rsid w:val="00726662"/>
    <w:rsid w:val="00726A57"/>
    <w:rsid w:val="007358DC"/>
    <w:rsid w:val="00745FE0"/>
    <w:rsid w:val="00747605"/>
    <w:rsid w:val="007547AA"/>
    <w:rsid w:val="00760B6C"/>
    <w:rsid w:val="00761E3D"/>
    <w:rsid w:val="00776AB6"/>
    <w:rsid w:val="00785DAC"/>
    <w:rsid w:val="00790CE3"/>
    <w:rsid w:val="00791E42"/>
    <w:rsid w:val="00793FEC"/>
    <w:rsid w:val="007959B0"/>
    <w:rsid w:val="007972FA"/>
    <w:rsid w:val="007A7583"/>
    <w:rsid w:val="007C1B1D"/>
    <w:rsid w:val="007C444F"/>
    <w:rsid w:val="007D137B"/>
    <w:rsid w:val="007D71EF"/>
    <w:rsid w:val="007E15E2"/>
    <w:rsid w:val="007E6992"/>
    <w:rsid w:val="007F0559"/>
    <w:rsid w:val="007F5FFD"/>
    <w:rsid w:val="008044FF"/>
    <w:rsid w:val="00804D7A"/>
    <w:rsid w:val="00812A08"/>
    <w:rsid w:val="00815E05"/>
    <w:rsid w:val="00817D12"/>
    <w:rsid w:val="00817FC0"/>
    <w:rsid w:val="00820DCB"/>
    <w:rsid w:val="00827F52"/>
    <w:rsid w:val="008328C4"/>
    <w:rsid w:val="00835B58"/>
    <w:rsid w:val="00837F9F"/>
    <w:rsid w:val="00846811"/>
    <w:rsid w:val="008501D1"/>
    <w:rsid w:val="00856C86"/>
    <w:rsid w:val="00873617"/>
    <w:rsid w:val="00890CF0"/>
    <w:rsid w:val="008A7657"/>
    <w:rsid w:val="008B167A"/>
    <w:rsid w:val="008B4D8D"/>
    <w:rsid w:val="00903FD2"/>
    <w:rsid w:val="00913CD7"/>
    <w:rsid w:val="00916708"/>
    <w:rsid w:val="00920FFA"/>
    <w:rsid w:val="0092263D"/>
    <w:rsid w:val="0092360A"/>
    <w:rsid w:val="00926FE3"/>
    <w:rsid w:val="00933A4C"/>
    <w:rsid w:val="0093415F"/>
    <w:rsid w:val="0094030C"/>
    <w:rsid w:val="009561FC"/>
    <w:rsid w:val="009701D4"/>
    <w:rsid w:val="009749E0"/>
    <w:rsid w:val="00983FDB"/>
    <w:rsid w:val="00984F32"/>
    <w:rsid w:val="009A4924"/>
    <w:rsid w:val="009C270B"/>
    <w:rsid w:val="009D35EF"/>
    <w:rsid w:val="009F31C0"/>
    <w:rsid w:val="009F342A"/>
    <w:rsid w:val="009F37AD"/>
    <w:rsid w:val="00A11FDD"/>
    <w:rsid w:val="00A14677"/>
    <w:rsid w:val="00A20085"/>
    <w:rsid w:val="00A22419"/>
    <w:rsid w:val="00A22AE1"/>
    <w:rsid w:val="00A3198B"/>
    <w:rsid w:val="00A4276A"/>
    <w:rsid w:val="00A71BA8"/>
    <w:rsid w:val="00A71EC8"/>
    <w:rsid w:val="00A72905"/>
    <w:rsid w:val="00A85C22"/>
    <w:rsid w:val="00A9290E"/>
    <w:rsid w:val="00A93CE5"/>
    <w:rsid w:val="00AA67CF"/>
    <w:rsid w:val="00AB0097"/>
    <w:rsid w:val="00AB0BEE"/>
    <w:rsid w:val="00AC2767"/>
    <w:rsid w:val="00AC3384"/>
    <w:rsid w:val="00AD01AA"/>
    <w:rsid w:val="00AD2538"/>
    <w:rsid w:val="00AD5643"/>
    <w:rsid w:val="00AE424C"/>
    <w:rsid w:val="00B02A4E"/>
    <w:rsid w:val="00B04F82"/>
    <w:rsid w:val="00B33967"/>
    <w:rsid w:val="00B41006"/>
    <w:rsid w:val="00B46D7F"/>
    <w:rsid w:val="00B551D1"/>
    <w:rsid w:val="00B85DCB"/>
    <w:rsid w:val="00BA18AD"/>
    <w:rsid w:val="00BA2315"/>
    <w:rsid w:val="00BB1E9D"/>
    <w:rsid w:val="00BC0BCC"/>
    <w:rsid w:val="00BC67B1"/>
    <w:rsid w:val="00BC75F4"/>
    <w:rsid w:val="00BD0808"/>
    <w:rsid w:val="00BF57ED"/>
    <w:rsid w:val="00BF6FF9"/>
    <w:rsid w:val="00BF7362"/>
    <w:rsid w:val="00C1139E"/>
    <w:rsid w:val="00C140B1"/>
    <w:rsid w:val="00C26F84"/>
    <w:rsid w:val="00C32367"/>
    <w:rsid w:val="00C329C9"/>
    <w:rsid w:val="00C36721"/>
    <w:rsid w:val="00C41932"/>
    <w:rsid w:val="00C51681"/>
    <w:rsid w:val="00C54DC6"/>
    <w:rsid w:val="00C621BA"/>
    <w:rsid w:val="00C67A64"/>
    <w:rsid w:val="00C81406"/>
    <w:rsid w:val="00C841EB"/>
    <w:rsid w:val="00C944B9"/>
    <w:rsid w:val="00C94CB6"/>
    <w:rsid w:val="00C966CD"/>
    <w:rsid w:val="00CA30A3"/>
    <w:rsid w:val="00CB597E"/>
    <w:rsid w:val="00CB6016"/>
    <w:rsid w:val="00CB7E73"/>
    <w:rsid w:val="00CC158E"/>
    <w:rsid w:val="00CD02EF"/>
    <w:rsid w:val="00CD1038"/>
    <w:rsid w:val="00CF0FF1"/>
    <w:rsid w:val="00CF127F"/>
    <w:rsid w:val="00CF591E"/>
    <w:rsid w:val="00CF59E6"/>
    <w:rsid w:val="00D00B92"/>
    <w:rsid w:val="00D06B81"/>
    <w:rsid w:val="00D402CA"/>
    <w:rsid w:val="00D7767C"/>
    <w:rsid w:val="00D816EE"/>
    <w:rsid w:val="00D84C8B"/>
    <w:rsid w:val="00D84CDD"/>
    <w:rsid w:val="00DA2ECB"/>
    <w:rsid w:val="00DA33A5"/>
    <w:rsid w:val="00DA38BA"/>
    <w:rsid w:val="00DA4F60"/>
    <w:rsid w:val="00DC2450"/>
    <w:rsid w:val="00DC78EE"/>
    <w:rsid w:val="00DD7368"/>
    <w:rsid w:val="00DE2633"/>
    <w:rsid w:val="00DF17C3"/>
    <w:rsid w:val="00E23DCB"/>
    <w:rsid w:val="00E24D81"/>
    <w:rsid w:val="00E26E59"/>
    <w:rsid w:val="00E3180A"/>
    <w:rsid w:val="00E346BE"/>
    <w:rsid w:val="00E37745"/>
    <w:rsid w:val="00E4061C"/>
    <w:rsid w:val="00E40C19"/>
    <w:rsid w:val="00E41C30"/>
    <w:rsid w:val="00E56A85"/>
    <w:rsid w:val="00E72BA3"/>
    <w:rsid w:val="00E73339"/>
    <w:rsid w:val="00E76F56"/>
    <w:rsid w:val="00E80698"/>
    <w:rsid w:val="00E80731"/>
    <w:rsid w:val="00E823BA"/>
    <w:rsid w:val="00E84BB2"/>
    <w:rsid w:val="00EA1CD0"/>
    <w:rsid w:val="00EA7EC9"/>
    <w:rsid w:val="00EA7FEC"/>
    <w:rsid w:val="00EC0E7E"/>
    <w:rsid w:val="00ED5EFB"/>
    <w:rsid w:val="00EE229C"/>
    <w:rsid w:val="00EE2EF2"/>
    <w:rsid w:val="00EE4CD8"/>
    <w:rsid w:val="00EE6BE3"/>
    <w:rsid w:val="00EF2347"/>
    <w:rsid w:val="00EF58A8"/>
    <w:rsid w:val="00F02DB8"/>
    <w:rsid w:val="00F03DDF"/>
    <w:rsid w:val="00F11335"/>
    <w:rsid w:val="00F12913"/>
    <w:rsid w:val="00F3638E"/>
    <w:rsid w:val="00F44867"/>
    <w:rsid w:val="00F50A54"/>
    <w:rsid w:val="00F6786D"/>
    <w:rsid w:val="00F863C8"/>
    <w:rsid w:val="00F92EB8"/>
    <w:rsid w:val="00F959D8"/>
    <w:rsid w:val="00FC6179"/>
    <w:rsid w:val="00FC6E9E"/>
    <w:rsid w:val="00FE271B"/>
    <w:rsid w:val="00FE6051"/>
    <w:rsid w:val="00FE652C"/>
    <w:rsid w:val="01D2F8EC"/>
    <w:rsid w:val="050A99AE"/>
    <w:rsid w:val="0C411113"/>
    <w:rsid w:val="16CE1F82"/>
    <w:rsid w:val="1835F7C9"/>
    <w:rsid w:val="19FA4E27"/>
    <w:rsid w:val="361664CB"/>
    <w:rsid w:val="394E058D"/>
    <w:rsid w:val="3CE651D3"/>
    <w:rsid w:val="3F2E6200"/>
    <w:rsid w:val="49B41BAE"/>
    <w:rsid w:val="58293A50"/>
    <w:rsid w:val="5DFD6578"/>
    <w:rsid w:val="6145DAB5"/>
    <w:rsid w:val="63181415"/>
    <w:rsid w:val="66518316"/>
    <w:rsid w:val="6AE9B2EC"/>
    <w:rsid w:val="70D269EC"/>
    <w:rsid w:val="7371CDDF"/>
    <w:rsid w:val="76109A7A"/>
    <w:rsid w:val="77902A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36B42"/>
  <w15:docId w15:val="{113D3998-EA99-4B6E-86C3-9D498FA0E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93F"/>
    <w:pPr>
      <w:widowControl w:val="0"/>
      <w:suppressAutoHyphens/>
    </w:pPr>
    <w:rPr>
      <w:rFonts w:eastAsia="Lucida Sans Unicode" w:cs="Tahoma"/>
      <w:sz w:val="24"/>
      <w:szCs w:val="24"/>
      <w:lang w:eastAsia="en-US" w:bidi="en-US"/>
    </w:rPr>
  </w:style>
  <w:style w:type="paragraph" w:styleId="Heading1">
    <w:name w:val="heading 1"/>
    <w:basedOn w:val="Normal"/>
    <w:next w:val="Normal"/>
    <w:link w:val="Heading1Char"/>
    <w:uiPriority w:val="9"/>
    <w:qFormat/>
    <w:rsid w:val="0003026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D33C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51D9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551D9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551D9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551D9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D06B81"/>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244B6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244B6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32793F"/>
    <w:pPr>
      <w:spacing w:after="120"/>
    </w:pPr>
  </w:style>
  <w:style w:type="paragraph" w:customStyle="1" w:styleId="Heading">
    <w:name w:val="Heading"/>
    <w:basedOn w:val="Normal"/>
    <w:next w:val="BodyText"/>
    <w:rsid w:val="0032793F"/>
    <w:pPr>
      <w:keepNext/>
      <w:spacing w:before="240" w:after="120"/>
    </w:pPr>
    <w:rPr>
      <w:rFonts w:ascii="Arial" w:hAnsi="Arial"/>
      <w:sz w:val="28"/>
      <w:szCs w:val="28"/>
    </w:rPr>
  </w:style>
  <w:style w:type="paragraph" w:styleId="List">
    <w:name w:val="List"/>
    <w:basedOn w:val="BodyText"/>
    <w:semiHidden/>
    <w:rsid w:val="0032793F"/>
  </w:style>
  <w:style w:type="paragraph" w:customStyle="1" w:styleId="TableContents">
    <w:name w:val="Table Contents"/>
    <w:basedOn w:val="Normal"/>
    <w:rsid w:val="0032793F"/>
    <w:pPr>
      <w:suppressLineNumbers/>
    </w:pPr>
  </w:style>
  <w:style w:type="paragraph" w:styleId="Caption">
    <w:name w:val="caption"/>
    <w:basedOn w:val="Normal"/>
    <w:qFormat/>
    <w:rsid w:val="0032793F"/>
    <w:pPr>
      <w:suppressLineNumbers/>
      <w:spacing w:before="120" w:after="120"/>
    </w:pPr>
    <w:rPr>
      <w:i/>
      <w:iCs/>
    </w:rPr>
  </w:style>
  <w:style w:type="paragraph" w:customStyle="1" w:styleId="Index">
    <w:name w:val="Index"/>
    <w:basedOn w:val="Normal"/>
    <w:rsid w:val="0032793F"/>
    <w:pPr>
      <w:suppressLineNumbers/>
    </w:pPr>
  </w:style>
  <w:style w:type="paragraph" w:customStyle="1" w:styleId="LetterSenderName">
    <w:name w:val="Letter Sender Name"/>
    <w:next w:val="Normal"/>
    <w:rsid w:val="0032793F"/>
    <w:pPr>
      <w:widowControl w:val="0"/>
      <w:suppressAutoHyphens/>
      <w:overflowPunct w:val="0"/>
      <w:autoSpaceDE w:val="0"/>
      <w:spacing w:line="100" w:lineRule="atLeast"/>
      <w:jc w:val="center"/>
    </w:pPr>
    <w:rPr>
      <w:rFonts w:ascii="Edwardian Script ITC" w:eastAsia="Edwardian Script ITC" w:hAnsi="Edwardian Script ITC" w:cs="Edwardian Script ITC"/>
      <w:color w:val="993300"/>
      <w:kern w:val="1"/>
      <w:sz w:val="56"/>
      <w:szCs w:val="56"/>
      <w:lang w:eastAsia="en-US" w:bidi="en-US"/>
    </w:rPr>
  </w:style>
  <w:style w:type="paragraph" w:customStyle="1" w:styleId="LetterSenderAddress">
    <w:name w:val="Letter Sender Address"/>
    <w:next w:val="Normal"/>
    <w:rsid w:val="0032793F"/>
    <w:pPr>
      <w:widowControl w:val="0"/>
      <w:pBdr>
        <w:bottom w:val="single" w:sz="8" w:space="1" w:color="C0C0C0"/>
      </w:pBdr>
      <w:suppressAutoHyphens/>
      <w:overflowPunct w:val="0"/>
      <w:autoSpaceDE w:val="0"/>
      <w:spacing w:line="100" w:lineRule="atLeast"/>
      <w:ind w:left="2520" w:right="2520"/>
      <w:jc w:val="center"/>
    </w:pPr>
    <w:rPr>
      <w:i/>
      <w:iCs/>
      <w:color w:val="C0C0C0"/>
      <w:kern w:val="1"/>
      <w:sz w:val="24"/>
      <w:szCs w:val="24"/>
      <w:lang w:eastAsia="en-US" w:bidi="en-US"/>
    </w:rPr>
  </w:style>
  <w:style w:type="paragraph" w:customStyle="1" w:styleId="LetterClosing">
    <w:name w:val="Letter Closing"/>
    <w:next w:val="Normal"/>
    <w:rsid w:val="0032793F"/>
    <w:pPr>
      <w:widowControl w:val="0"/>
      <w:suppressAutoHyphens/>
      <w:overflowPunct w:val="0"/>
      <w:autoSpaceDE w:val="0"/>
      <w:spacing w:line="100" w:lineRule="atLeast"/>
      <w:ind w:left="640" w:right="640"/>
    </w:pPr>
    <w:rPr>
      <w:i/>
      <w:iCs/>
      <w:kern w:val="1"/>
      <w:sz w:val="24"/>
      <w:szCs w:val="24"/>
      <w:lang w:eastAsia="en-US" w:bidi="en-US"/>
    </w:rPr>
  </w:style>
  <w:style w:type="table" w:styleId="TableGrid">
    <w:name w:val="Table Grid"/>
    <w:basedOn w:val="TableNormal"/>
    <w:uiPriority w:val="59"/>
    <w:rsid w:val="00A200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170F49"/>
    <w:rPr>
      <w:sz w:val="20"/>
      <w:szCs w:val="20"/>
    </w:rPr>
  </w:style>
  <w:style w:type="character" w:customStyle="1" w:styleId="FootnoteTextChar">
    <w:name w:val="Footnote Text Char"/>
    <w:basedOn w:val="DefaultParagraphFont"/>
    <w:link w:val="FootnoteText"/>
    <w:uiPriority w:val="99"/>
    <w:semiHidden/>
    <w:rsid w:val="00170F49"/>
    <w:rPr>
      <w:rFonts w:eastAsia="Lucida Sans Unicode" w:cs="Tahoma"/>
      <w:lang w:val="en-GB" w:bidi="en-US"/>
    </w:rPr>
  </w:style>
  <w:style w:type="character" w:styleId="FootnoteReference">
    <w:name w:val="footnote reference"/>
    <w:basedOn w:val="DefaultParagraphFont"/>
    <w:uiPriority w:val="99"/>
    <w:semiHidden/>
    <w:unhideWhenUsed/>
    <w:rsid w:val="00170F49"/>
    <w:rPr>
      <w:vertAlign w:val="superscript"/>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B85DCB"/>
    <w:pPr>
      <w:ind w:left="720"/>
      <w:contextualSpacing/>
    </w:pPr>
  </w:style>
  <w:style w:type="paragraph" w:styleId="Header">
    <w:name w:val="header"/>
    <w:basedOn w:val="Normal"/>
    <w:link w:val="HeaderChar"/>
    <w:uiPriority w:val="99"/>
    <w:unhideWhenUsed/>
    <w:rsid w:val="00393DE9"/>
    <w:pPr>
      <w:tabs>
        <w:tab w:val="center" w:pos="4513"/>
        <w:tab w:val="right" w:pos="9026"/>
      </w:tabs>
    </w:pPr>
  </w:style>
  <w:style w:type="character" w:customStyle="1" w:styleId="HeaderChar">
    <w:name w:val="Header Char"/>
    <w:basedOn w:val="DefaultParagraphFont"/>
    <w:link w:val="Header"/>
    <w:uiPriority w:val="99"/>
    <w:rsid w:val="00393DE9"/>
    <w:rPr>
      <w:rFonts w:eastAsia="Lucida Sans Unicode" w:cs="Tahoma"/>
      <w:sz w:val="24"/>
      <w:szCs w:val="24"/>
      <w:lang w:eastAsia="en-US" w:bidi="en-US"/>
    </w:rPr>
  </w:style>
  <w:style w:type="paragraph" w:styleId="Footer">
    <w:name w:val="footer"/>
    <w:basedOn w:val="Normal"/>
    <w:link w:val="FooterChar"/>
    <w:uiPriority w:val="99"/>
    <w:unhideWhenUsed/>
    <w:rsid w:val="00393DE9"/>
    <w:pPr>
      <w:tabs>
        <w:tab w:val="center" w:pos="4513"/>
        <w:tab w:val="right" w:pos="9026"/>
      </w:tabs>
    </w:pPr>
  </w:style>
  <w:style w:type="character" w:customStyle="1" w:styleId="FooterChar">
    <w:name w:val="Footer Char"/>
    <w:basedOn w:val="DefaultParagraphFont"/>
    <w:link w:val="Footer"/>
    <w:uiPriority w:val="99"/>
    <w:rsid w:val="00393DE9"/>
    <w:rPr>
      <w:rFonts w:eastAsia="Lucida Sans Unicode" w:cs="Tahoma"/>
      <w:sz w:val="24"/>
      <w:szCs w:val="24"/>
      <w:lang w:eastAsia="en-US" w:bidi="en-US"/>
    </w:rPr>
  </w:style>
  <w:style w:type="character" w:styleId="Hyperlink">
    <w:name w:val="Hyperlink"/>
    <w:basedOn w:val="DefaultParagraphFont"/>
    <w:uiPriority w:val="99"/>
    <w:unhideWhenUsed/>
    <w:rsid w:val="004F4CB3"/>
    <w:rPr>
      <w:color w:val="0000FF" w:themeColor="hyperlink"/>
      <w:u w:val="single"/>
    </w:rPr>
  </w:style>
  <w:style w:type="character" w:styleId="UnresolvedMention">
    <w:name w:val="Unresolved Mention"/>
    <w:basedOn w:val="DefaultParagraphFont"/>
    <w:uiPriority w:val="99"/>
    <w:semiHidden/>
    <w:unhideWhenUsed/>
    <w:rsid w:val="004F4CB3"/>
    <w:rPr>
      <w:color w:val="605E5C"/>
      <w:shd w:val="clear" w:color="auto" w:fill="E1DFDD"/>
    </w:rPr>
  </w:style>
  <w:style w:type="paragraph" w:customStyle="1" w:styleId="1bodycopy10pt">
    <w:name w:val="1 body copy 10pt"/>
    <w:basedOn w:val="Normal"/>
    <w:link w:val="1bodycopy10ptChar"/>
    <w:qFormat/>
    <w:rsid w:val="005A06BA"/>
    <w:pPr>
      <w:widowControl/>
      <w:suppressAutoHyphens w:val="0"/>
      <w:spacing w:after="120"/>
    </w:pPr>
    <w:rPr>
      <w:rFonts w:ascii="Arial" w:eastAsia="MS Mincho" w:hAnsi="Arial" w:cs="Times New Roman"/>
      <w:sz w:val="20"/>
      <w:lang w:val="en-US" w:bidi="ar-SA"/>
    </w:rPr>
  </w:style>
  <w:style w:type="character" w:customStyle="1" w:styleId="1bodycopy10ptChar">
    <w:name w:val="1 body copy 10pt Char"/>
    <w:link w:val="1bodycopy10pt"/>
    <w:rsid w:val="005A06BA"/>
    <w:rPr>
      <w:rFonts w:ascii="Arial" w:eastAsia="MS Mincho" w:hAnsi="Arial"/>
      <w:szCs w:val="24"/>
      <w:lang w:val="en-US" w:eastAsia="en-US"/>
    </w:rPr>
  </w:style>
  <w:style w:type="paragraph" w:customStyle="1" w:styleId="1bodycopy11pt">
    <w:name w:val="1 body copy 11pt"/>
    <w:autoRedefine/>
    <w:rsid w:val="005A06BA"/>
    <w:pPr>
      <w:spacing w:after="120"/>
      <w:ind w:right="850"/>
    </w:pPr>
    <w:rPr>
      <w:rFonts w:ascii="Arial" w:eastAsia="MS Mincho" w:hAnsi="Arial" w:cs="Arial"/>
      <w:sz w:val="22"/>
      <w:szCs w:val="24"/>
      <w:lang w:val="en-US" w:eastAsia="en-US"/>
    </w:rPr>
  </w:style>
  <w:style w:type="paragraph" w:styleId="TOC1">
    <w:name w:val="toc 1"/>
    <w:basedOn w:val="Normal"/>
    <w:next w:val="Normal"/>
    <w:uiPriority w:val="39"/>
    <w:qFormat/>
    <w:rsid w:val="00030261"/>
    <w:pPr>
      <w:widowControl/>
      <w:tabs>
        <w:tab w:val="right" w:leader="dot" w:pos="10490"/>
      </w:tabs>
      <w:suppressAutoHyphens w:val="0"/>
      <w:autoSpaceDE w:val="0"/>
      <w:autoSpaceDN w:val="0"/>
      <w:adjustRightInd w:val="0"/>
      <w:spacing w:before="120" w:after="120"/>
      <w:jc w:val="both"/>
      <w:outlineLvl w:val="0"/>
    </w:pPr>
    <w:rPr>
      <w:rFonts w:ascii="Arial" w:eastAsia="Calibri" w:hAnsi="Arial" w:cs="Helvetica-Light"/>
      <w:b/>
      <w:bCs/>
      <w:noProof/>
      <w:color w:val="000000"/>
      <w:szCs w:val="20"/>
      <w:lang w:bidi="ar-SA"/>
    </w:rPr>
  </w:style>
  <w:style w:type="character" w:customStyle="1" w:styleId="Heading1Char">
    <w:name w:val="Heading 1 Char"/>
    <w:basedOn w:val="DefaultParagraphFont"/>
    <w:link w:val="Heading1"/>
    <w:uiPriority w:val="9"/>
    <w:rsid w:val="00030261"/>
    <w:rPr>
      <w:rFonts w:asciiTheme="majorHAnsi" w:eastAsiaTheme="majorEastAsia" w:hAnsiTheme="majorHAnsi" w:cstheme="majorBidi"/>
      <w:color w:val="365F91" w:themeColor="accent1" w:themeShade="BF"/>
      <w:sz w:val="32"/>
      <w:szCs w:val="32"/>
      <w:lang w:eastAsia="en-US" w:bidi="en-US"/>
    </w:rPr>
  </w:style>
  <w:style w:type="paragraph" w:styleId="TOCHeading">
    <w:name w:val="TOC Heading"/>
    <w:basedOn w:val="Heading1"/>
    <w:next w:val="Normal"/>
    <w:uiPriority w:val="39"/>
    <w:unhideWhenUsed/>
    <w:qFormat/>
    <w:rsid w:val="00030261"/>
    <w:pPr>
      <w:widowControl/>
      <w:suppressAutoHyphens w:val="0"/>
      <w:spacing w:line="259" w:lineRule="auto"/>
      <w:outlineLvl w:val="9"/>
    </w:pPr>
    <w:rPr>
      <w:lang w:bidi="ar-SA"/>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rsid w:val="00E3180A"/>
    <w:rPr>
      <w:rFonts w:eastAsia="Lucida Sans Unicode" w:cs="Tahoma"/>
      <w:sz w:val="24"/>
      <w:szCs w:val="24"/>
      <w:lang w:eastAsia="en-US" w:bidi="en-US"/>
    </w:rPr>
  </w:style>
  <w:style w:type="character" w:customStyle="1" w:styleId="Heading2Char">
    <w:name w:val="Heading 2 Char"/>
    <w:basedOn w:val="DefaultParagraphFont"/>
    <w:link w:val="Heading2"/>
    <w:uiPriority w:val="9"/>
    <w:rsid w:val="000D33C5"/>
    <w:rPr>
      <w:rFonts w:asciiTheme="majorHAnsi" w:eastAsiaTheme="majorEastAsia" w:hAnsiTheme="majorHAnsi" w:cstheme="majorBidi"/>
      <w:color w:val="365F91" w:themeColor="accent1" w:themeShade="BF"/>
      <w:sz w:val="26"/>
      <w:szCs w:val="26"/>
      <w:lang w:eastAsia="en-US" w:bidi="en-US"/>
    </w:rPr>
  </w:style>
  <w:style w:type="paragraph" w:styleId="TOC2">
    <w:name w:val="toc 2"/>
    <w:basedOn w:val="Normal"/>
    <w:next w:val="Normal"/>
    <w:autoRedefine/>
    <w:uiPriority w:val="39"/>
    <w:unhideWhenUsed/>
    <w:rsid w:val="006D72D9"/>
    <w:pPr>
      <w:spacing w:after="100"/>
      <w:ind w:left="240"/>
    </w:pPr>
  </w:style>
  <w:style w:type="character" w:customStyle="1" w:styleId="Heading3Char">
    <w:name w:val="Heading 3 Char"/>
    <w:basedOn w:val="DefaultParagraphFont"/>
    <w:link w:val="Heading3"/>
    <w:uiPriority w:val="9"/>
    <w:rsid w:val="00551D9B"/>
    <w:rPr>
      <w:rFonts w:asciiTheme="majorHAnsi" w:eastAsiaTheme="majorEastAsia" w:hAnsiTheme="majorHAnsi" w:cstheme="majorBidi"/>
      <w:color w:val="243F60" w:themeColor="accent1" w:themeShade="7F"/>
      <w:sz w:val="24"/>
      <w:szCs w:val="24"/>
      <w:lang w:eastAsia="en-US" w:bidi="en-US"/>
    </w:rPr>
  </w:style>
  <w:style w:type="character" w:customStyle="1" w:styleId="Heading4Char">
    <w:name w:val="Heading 4 Char"/>
    <w:basedOn w:val="DefaultParagraphFont"/>
    <w:link w:val="Heading4"/>
    <w:uiPriority w:val="9"/>
    <w:rsid w:val="00551D9B"/>
    <w:rPr>
      <w:rFonts w:asciiTheme="majorHAnsi" w:eastAsiaTheme="majorEastAsia" w:hAnsiTheme="majorHAnsi" w:cstheme="majorBidi"/>
      <w:i/>
      <w:iCs/>
      <w:color w:val="365F91" w:themeColor="accent1" w:themeShade="BF"/>
      <w:sz w:val="24"/>
      <w:szCs w:val="24"/>
      <w:lang w:eastAsia="en-US" w:bidi="en-US"/>
    </w:rPr>
  </w:style>
  <w:style w:type="character" w:customStyle="1" w:styleId="Heading5Char">
    <w:name w:val="Heading 5 Char"/>
    <w:basedOn w:val="DefaultParagraphFont"/>
    <w:link w:val="Heading5"/>
    <w:uiPriority w:val="9"/>
    <w:rsid w:val="00551D9B"/>
    <w:rPr>
      <w:rFonts w:asciiTheme="majorHAnsi" w:eastAsiaTheme="majorEastAsia" w:hAnsiTheme="majorHAnsi" w:cstheme="majorBidi"/>
      <w:color w:val="365F91" w:themeColor="accent1" w:themeShade="BF"/>
      <w:sz w:val="24"/>
      <w:szCs w:val="24"/>
      <w:lang w:eastAsia="en-US" w:bidi="en-US"/>
    </w:rPr>
  </w:style>
  <w:style w:type="character" w:customStyle="1" w:styleId="Heading6Char">
    <w:name w:val="Heading 6 Char"/>
    <w:basedOn w:val="DefaultParagraphFont"/>
    <w:link w:val="Heading6"/>
    <w:uiPriority w:val="9"/>
    <w:rsid w:val="00551D9B"/>
    <w:rPr>
      <w:rFonts w:asciiTheme="majorHAnsi" w:eastAsiaTheme="majorEastAsia" w:hAnsiTheme="majorHAnsi" w:cstheme="majorBidi"/>
      <w:color w:val="243F60" w:themeColor="accent1" w:themeShade="7F"/>
      <w:sz w:val="24"/>
      <w:szCs w:val="24"/>
      <w:lang w:eastAsia="en-US" w:bidi="en-US"/>
    </w:rPr>
  </w:style>
  <w:style w:type="character" w:customStyle="1" w:styleId="Heading7Char">
    <w:name w:val="Heading 7 Char"/>
    <w:basedOn w:val="DefaultParagraphFont"/>
    <w:link w:val="Heading7"/>
    <w:uiPriority w:val="9"/>
    <w:rsid w:val="00D06B81"/>
    <w:rPr>
      <w:rFonts w:asciiTheme="majorHAnsi" w:eastAsiaTheme="majorEastAsia" w:hAnsiTheme="majorHAnsi" w:cstheme="majorBidi"/>
      <w:i/>
      <w:iCs/>
      <w:color w:val="243F60" w:themeColor="accent1" w:themeShade="7F"/>
      <w:sz w:val="24"/>
      <w:szCs w:val="24"/>
      <w:lang w:eastAsia="en-US" w:bidi="en-US"/>
    </w:rPr>
  </w:style>
  <w:style w:type="character" w:customStyle="1" w:styleId="Heading8Char">
    <w:name w:val="Heading 8 Char"/>
    <w:basedOn w:val="DefaultParagraphFont"/>
    <w:link w:val="Heading8"/>
    <w:uiPriority w:val="9"/>
    <w:rsid w:val="00244B6C"/>
    <w:rPr>
      <w:rFonts w:asciiTheme="majorHAnsi" w:eastAsiaTheme="majorEastAsia" w:hAnsiTheme="majorHAnsi" w:cstheme="majorBidi"/>
      <w:color w:val="272727" w:themeColor="text1" w:themeTint="D8"/>
      <w:sz w:val="21"/>
      <w:szCs w:val="21"/>
      <w:lang w:eastAsia="en-US" w:bidi="en-US"/>
    </w:rPr>
  </w:style>
  <w:style w:type="character" w:customStyle="1" w:styleId="Heading9Char">
    <w:name w:val="Heading 9 Char"/>
    <w:basedOn w:val="DefaultParagraphFont"/>
    <w:link w:val="Heading9"/>
    <w:uiPriority w:val="9"/>
    <w:rsid w:val="00244B6C"/>
    <w:rPr>
      <w:rFonts w:asciiTheme="majorHAnsi" w:eastAsiaTheme="majorEastAsia" w:hAnsiTheme="majorHAnsi" w:cstheme="majorBidi"/>
      <w:i/>
      <w:iCs/>
      <w:color w:val="272727" w:themeColor="text1" w:themeTint="D8"/>
      <w:sz w:val="21"/>
      <w:szCs w:val="21"/>
      <w:lang w:eastAsia="en-US" w:bidi="en-US"/>
    </w:rPr>
  </w:style>
  <w:style w:type="paragraph" w:styleId="TOC3">
    <w:name w:val="toc 3"/>
    <w:basedOn w:val="Normal"/>
    <w:next w:val="Normal"/>
    <w:autoRedefine/>
    <w:uiPriority w:val="39"/>
    <w:unhideWhenUsed/>
    <w:rsid w:val="00375FB3"/>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717727">
      <w:bodyDiv w:val="1"/>
      <w:marLeft w:val="0"/>
      <w:marRight w:val="0"/>
      <w:marTop w:val="0"/>
      <w:marBottom w:val="0"/>
      <w:divBdr>
        <w:top w:val="none" w:sz="0" w:space="0" w:color="auto"/>
        <w:left w:val="none" w:sz="0" w:space="0" w:color="auto"/>
        <w:bottom w:val="none" w:sz="0" w:space="0" w:color="auto"/>
        <w:right w:val="none" w:sz="0" w:space="0" w:color="auto"/>
      </w:divBdr>
    </w:div>
    <w:div w:id="73481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illow.lancs.sch.uk/wp-content/uploads/2022/09/Policy_and_Guidlines_for_Eductional_off_site_visits_2022-2025.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se.gov.uk/services/education/school-trips.htm" TargetMode="External"/><Relationship Id="rId17" Type="http://schemas.openxmlformats.org/officeDocument/2006/relationships/hyperlink" Target="https://www.basp.org.uk/first-aid-training-courses/outdoor-emergency-first-aid" TargetMode="External"/><Relationship Id="rId2" Type="http://schemas.openxmlformats.org/officeDocument/2006/relationships/customXml" Target="../customXml/item2.xml"/><Relationship Id="rId16" Type="http://schemas.openxmlformats.org/officeDocument/2006/relationships/hyperlink" Target="https://firstaidcumbria.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firstresponsefirstaid.co.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akesfirstai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p:properties xmlns:p="http://schemas.microsoft.com/office/2006/metadata/properties" xmlns:xsi="http://www.w3.org/2001/XMLSchema-instance" xmlns:pc="http://schemas.microsoft.com/office/infopath/2007/PartnerControls">
  <documentManagement>
    <SharedWithUsers xmlns="a8b1c651-9f68-4542-868f-fcf32b1ee769">
      <UserInfo>
        <DisplayName/>
        <AccountId xsi:nil="true"/>
        <AccountType/>
      </UserInfo>
    </SharedWithUsers>
    <lcf76f155ced4ddcb4097134ff3c332f xmlns="798df4fb-f9fc-478d-8335-d547af7e32b7">
      <Terms xmlns="http://schemas.microsoft.com/office/infopath/2007/PartnerControls"/>
    </lcf76f155ced4ddcb4097134ff3c332f>
    <TaxCatchAll xmlns="a8b1c651-9f68-4542-868f-fcf32b1ee76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DD2A1762309E4299AC0CFD4FF94CE1" ma:contentTypeVersion="18" ma:contentTypeDescription="Create a new document." ma:contentTypeScope="" ma:versionID="b5c2311db4fd3529484dbd4baad855a7">
  <xsd:schema xmlns:xsd="http://www.w3.org/2001/XMLSchema" xmlns:xs="http://www.w3.org/2001/XMLSchema" xmlns:p="http://schemas.microsoft.com/office/2006/metadata/properties" xmlns:ns2="798df4fb-f9fc-478d-8335-d547af7e32b7" xmlns:ns3="a8b1c651-9f68-4542-868f-fcf32b1ee769" targetNamespace="http://schemas.microsoft.com/office/2006/metadata/properties" ma:root="true" ma:fieldsID="2a3f226f57afe844085973541f042afb" ns2:_="" ns3:_="">
    <xsd:import namespace="798df4fb-f9fc-478d-8335-d547af7e32b7"/>
    <xsd:import namespace="a8b1c651-9f68-4542-868f-fcf32b1ee76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f4fb-f9fc-478d-8335-d547af7e32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4b63d0-2716-4db6-9057-f1e076d898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b1c651-9f68-4542-868f-fcf32b1ee7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57f9ec-1c1f-4b2b-89f5-d56bef82211e}" ma:internalName="TaxCatchAll" ma:showField="CatchAllData" ma:web="a8b1c651-9f68-4542-868f-fcf32b1ee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7E792C-2BED-44D4-9AAD-58DFF9412272}">
  <ds:schemaRefs>
    <ds:schemaRef ds:uri="http://schemas.openxmlformats.org/officeDocument/2006/bibliography"/>
  </ds:schemaRefs>
</ds:datastoreItem>
</file>

<file path=customXml/itemProps2.xml><?xml version="1.0" encoding="utf-8"?>
<ds:datastoreItem xmlns:ds="http://schemas.openxmlformats.org/officeDocument/2006/customXml" ds:itemID="{4A1EAAA7-6BBC-4B08-B627-2AE7D62391F2}">
  <ds:schemaRefs>
    <ds:schemaRef ds:uri="http://www.w3.org/XML/1998/namespace"/>
    <ds:schemaRef ds:uri="http://schemas.openxmlformats.org/package/2006/metadata/core-properties"/>
    <ds:schemaRef ds:uri="http://purl.org/dc/dcmitype/"/>
    <ds:schemaRef ds:uri="http://schemas.microsoft.com/office/2006/documentManagement/types"/>
    <ds:schemaRef ds:uri="798df4fb-f9fc-478d-8335-d547af7e32b7"/>
    <ds:schemaRef ds:uri="http://purl.org/dc/elements/1.1/"/>
    <ds:schemaRef ds:uri="http://schemas.microsoft.com/office/infopath/2007/PartnerControls"/>
    <ds:schemaRef ds:uri="a8b1c651-9f68-4542-868f-fcf32b1ee769"/>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70E9F4B9-48BB-45E7-BE6D-3E89DF8EAFC3}">
  <ds:schemaRefs>
    <ds:schemaRef ds:uri="http://schemas.microsoft.com/sharepoint/v3/contenttype/forms"/>
  </ds:schemaRefs>
</ds:datastoreItem>
</file>

<file path=customXml/itemProps4.xml><?xml version="1.0" encoding="utf-8"?>
<ds:datastoreItem xmlns:ds="http://schemas.openxmlformats.org/officeDocument/2006/customXml" ds:itemID="{DCF79AAA-2378-4305-AA3E-446D57D1D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df4fb-f9fc-478d-8335-d547af7e32b7"/>
    <ds:schemaRef ds:uri="a8b1c651-9f68-4542-868f-fcf32b1ee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20</Pages>
  <Words>7280</Words>
  <Characters>41500</Characters>
  <Application>Microsoft Office Word</Application>
  <DocSecurity>2</DocSecurity>
  <Lines>345</Lines>
  <Paragraphs>97</Paragraphs>
  <ScaleCrop>false</ScaleCrop>
  <Company/>
  <LinksUpToDate>false</LinksUpToDate>
  <CharactersWithSpaces>48683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DamWill</dc:creator>
  <cp:lastModifiedBy>Jack Birkenhead</cp:lastModifiedBy>
  <cp:revision>47</cp:revision>
  <cp:lastPrinted>2023-06-05T14:51:00Z</cp:lastPrinted>
  <dcterms:created xsi:type="dcterms:W3CDTF">2023-06-08T10:42:00Z</dcterms:created>
  <dcterms:modified xsi:type="dcterms:W3CDTF">2025-11-06T18:51:00Z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0x0101009DDD2A1762309E4299AC0CFD4FF94CE1</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