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5F7B" w:rsidR="002322A7" w:rsidP="002322A7" w:rsidRDefault="002322A7" w14:paraId="5F51B69D" w14:textId="301F94B4">
      <w:pPr>
        <w:jc w:val="center"/>
        <w:rPr>
          <w:rFonts w:ascii="Arial" w:hAnsi="Arial" w:cs="Arial"/>
          <w:b w:val="1"/>
          <w:bCs w:val="1"/>
          <w:sz w:val="28"/>
          <w:szCs w:val="28"/>
          <w:u w:val="single"/>
        </w:rPr>
      </w:pPr>
      <w:r w:rsidRPr="6913A10F" w:rsidR="72A7F094">
        <w:rPr>
          <w:rFonts w:ascii="Arial" w:hAnsi="Arial" w:cs="Arial"/>
          <w:b w:val="1"/>
          <w:bCs w:val="1"/>
          <w:sz w:val="28"/>
          <w:szCs w:val="28"/>
          <w:u w:val="single"/>
        </w:rPr>
        <w:t>Rosel</w:t>
      </w:r>
      <w:r w:rsidRPr="6913A10F" w:rsidR="72A7F094">
        <w:rPr>
          <w:rFonts w:ascii="Arial" w:hAnsi="Arial" w:cs="Arial"/>
          <w:b w:val="1"/>
          <w:bCs w:val="1"/>
          <w:sz w:val="28"/>
          <w:szCs w:val="28"/>
          <w:u w:val="single"/>
        </w:rPr>
        <w:t>yn</w:t>
      </w:r>
      <w:r w:rsidRPr="6913A10F" w:rsidR="002322A7">
        <w:rPr>
          <w:rFonts w:ascii="Arial" w:hAnsi="Arial" w:cs="Arial"/>
          <w:b w:val="1"/>
          <w:bCs w:val="1"/>
          <w:sz w:val="28"/>
          <w:szCs w:val="28"/>
          <w:u w:val="single"/>
        </w:rPr>
        <w:t xml:space="preserve"> Hous</w:t>
      </w:r>
      <w:r w:rsidRPr="6913A10F" w:rsidR="002322A7">
        <w:rPr>
          <w:rFonts w:ascii="Arial" w:hAnsi="Arial" w:cs="Arial"/>
          <w:b w:val="1"/>
          <w:bCs w:val="1"/>
          <w:sz w:val="28"/>
          <w:szCs w:val="28"/>
          <w:u w:val="single"/>
        </w:rPr>
        <w:t>e School and The RHISE Service</w:t>
      </w:r>
    </w:p>
    <w:p w:rsidR="00982B36" w:rsidP="002322A7" w:rsidRDefault="002322A7" w14:paraId="47C61963" w14:textId="7B677B05">
      <w:pPr>
        <w:jc w:val="center"/>
        <w:rPr>
          <w:rFonts w:ascii="Arial" w:hAnsi="Arial" w:cs="Arial"/>
          <w:b/>
          <w:bCs/>
          <w:sz w:val="28"/>
          <w:szCs w:val="28"/>
          <w:u w:val="single"/>
        </w:rPr>
      </w:pPr>
      <w:r w:rsidRPr="002A5F7B">
        <w:rPr>
          <w:rFonts w:ascii="Arial" w:hAnsi="Arial" w:cs="Arial"/>
          <w:b/>
          <w:bCs/>
          <w:sz w:val="28"/>
          <w:szCs w:val="28"/>
          <w:u w:val="single"/>
        </w:rPr>
        <w:t>Filtering and monitoring standards</w:t>
      </w:r>
    </w:p>
    <w:p w:rsidRPr="002A5F7B" w:rsidR="000176B1" w:rsidP="002322A7" w:rsidRDefault="000176B1" w14:paraId="221557D6" w14:textId="77777777">
      <w:pPr>
        <w:jc w:val="center"/>
        <w:rPr>
          <w:rFonts w:ascii="Arial" w:hAnsi="Arial" w:cs="Arial"/>
          <w:b/>
          <w:bCs/>
          <w:sz w:val="28"/>
          <w:szCs w:val="28"/>
          <w:u w:val="single"/>
        </w:rPr>
      </w:pPr>
    </w:p>
    <w:tbl>
      <w:tblPr>
        <w:tblStyle w:val="TableGrid"/>
        <w:tblW w:w="0" w:type="auto"/>
        <w:tblLayout w:type="fixed"/>
        <w:tblLook w:val="04A0" w:firstRow="1" w:lastRow="0" w:firstColumn="1" w:lastColumn="0" w:noHBand="0" w:noVBand="1"/>
      </w:tblPr>
      <w:tblGrid>
        <w:gridCol w:w="1129"/>
        <w:gridCol w:w="1985"/>
        <w:gridCol w:w="2551"/>
        <w:gridCol w:w="2410"/>
        <w:gridCol w:w="1418"/>
        <w:gridCol w:w="992"/>
        <w:gridCol w:w="2465"/>
      </w:tblGrid>
      <w:tr w:rsidRPr="000176B1" w:rsidR="000176B1" w:rsidTr="1C0D200B" w14:paraId="63D28D96" w14:textId="77777777">
        <w:tc>
          <w:tcPr>
            <w:tcW w:w="1129" w:type="dxa"/>
          </w:tcPr>
          <w:p w:rsidRPr="000176B1" w:rsidR="00154548" w:rsidP="00154548" w:rsidRDefault="00154548" w14:paraId="5AAE5097" w14:textId="02EFCBAD">
            <w:pPr>
              <w:rPr>
                <w:rFonts w:ascii="Arial" w:hAnsi="Arial" w:cs="Arial"/>
                <w:b/>
                <w:bCs/>
                <w:sz w:val="16"/>
                <w:szCs w:val="16"/>
              </w:rPr>
            </w:pPr>
            <w:r w:rsidRPr="000176B1">
              <w:rPr>
                <w:rFonts w:ascii="Arial" w:hAnsi="Arial" w:cs="Arial"/>
                <w:b/>
                <w:bCs/>
                <w:sz w:val="16"/>
                <w:szCs w:val="16"/>
              </w:rPr>
              <w:t>Standards</w:t>
            </w:r>
          </w:p>
        </w:tc>
        <w:tc>
          <w:tcPr>
            <w:tcW w:w="1985" w:type="dxa"/>
          </w:tcPr>
          <w:p w:rsidRPr="000176B1" w:rsidR="00154548" w:rsidP="00154548" w:rsidRDefault="00154548" w14:paraId="6C5697BB" w14:textId="788ECB91">
            <w:pPr>
              <w:rPr>
                <w:rFonts w:ascii="Arial" w:hAnsi="Arial" w:cs="Arial"/>
                <w:sz w:val="16"/>
                <w:szCs w:val="16"/>
              </w:rPr>
            </w:pPr>
            <w:r w:rsidRPr="000176B1">
              <w:rPr>
                <w:rFonts w:ascii="Arial" w:hAnsi="Arial" w:cs="Arial"/>
                <w:b/>
                <w:bCs/>
                <w:sz w:val="16"/>
                <w:szCs w:val="16"/>
              </w:rPr>
              <w:t>The importance of meeting the standard</w:t>
            </w:r>
          </w:p>
        </w:tc>
        <w:tc>
          <w:tcPr>
            <w:tcW w:w="2551" w:type="dxa"/>
          </w:tcPr>
          <w:p w:rsidRPr="000176B1" w:rsidR="00154548" w:rsidP="00154548" w:rsidRDefault="00154548" w14:paraId="5107C9D5" w14:textId="19246E1E">
            <w:pPr>
              <w:rPr>
                <w:rFonts w:ascii="Arial" w:hAnsi="Arial" w:cs="Arial"/>
                <w:sz w:val="16"/>
                <w:szCs w:val="16"/>
              </w:rPr>
            </w:pPr>
            <w:r w:rsidRPr="000176B1">
              <w:rPr>
                <w:rFonts w:ascii="Arial" w:hAnsi="Arial" w:cs="Arial"/>
                <w:b/>
                <w:bCs/>
                <w:sz w:val="16"/>
                <w:szCs w:val="16"/>
              </w:rPr>
              <w:t>How to meet the standard</w:t>
            </w:r>
          </w:p>
        </w:tc>
        <w:tc>
          <w:tcPr>
            <w:tcW w:w="2410" w:type="dxa"/>
          </w:tcPr>
          <w:p w:rsidRPr="000176B1" w:rsidR="00154548" w:rsidP="00154548" w:rsidRDefault="00154548" w14:paraId="32D6D59C" w14:textId="25A132DE">
            <w:pPr>
              <w:rPr>
                <w:rFonts w:ascii="Arial" w:hAnsi="Arial" w:cs="Arial"/>
                <w:sz w:val="16"/>
                <w:szCs w:val="16"/>
              </w:rPr>
            </w:pPr>
            <w:r w:rsidRPr="000176B1">
              <w:rPr>
                <w:rFonts w:ascii="Arial" w:hAnsi="Arial" w:cs="Arial"/>
                <w:b/>
                <w:bCs/>
                <w:sz w:val="16"/>
                <w:szCs w:val="16"/>
              </w:rPr>
              <w:t>Technical requirements to meet the standard</w:t>
            </w:r>
          </w:p>
        </w:tc>
        <w:tc>
          <w:tcPr>
            <w:tcW w:w="1418" w:type="dxa"/>
          </w:tcPr>
          <w:p w:rsidRPr="000176B1" w:rsidR="00154548" w:rsidP="00154548" w:rsidRDefault="004614DC" w14:paraId="3CF149A4" w14:textId="0DBA1BF3">
            <w:pPr>
              <w:rPr>
                <w:rFonts w:ascii="Arial" w:hAnsi="Arial" w:cs="Arial"/>
                <w:b/>
                <w:bCs/>
                <w:sz w:val="16"/>
                <w:szCs w:val="16"/>
              </w:rPr>
            </w:pPr>
            <w:r w:rsidRPr="000176B1">
              <w:rPr>
                <w:rFonts w:ascii="Arial" w:hAnsi="Arial" w:cs="Arial"/>
                <w:b/>
                <w:bCs/>
                <w:sz w:val="16"/>
                <w:szCs w:val="16"/>
              </w:rPr>
              <w:t>Dependencies to this standard</w:t>
            </w:r>
          </w:p>
        </w:tc>
        <w:tc>
          <w:tcPr>
            <w:tcW w:w="992" w:type="dxa"/>
          </w:tcPr>
          <w:p w:rsidRPr="000176B1" w:rsidR="00154548" w:rsidP="00154548" w:rsidRDefault="00154548" w14:paraId="76CD845B" w14:textId="6D966017">
            <w:pPr>
              <w:rPr>
                <w:rFonts w:ascii="Arial" w:hAnsi="Arial" w:cs="Arial"/>
                <w:sz w:val="16"/>
                <w:szCs w:val="16"/>
              </w:rPr>
            </w:pPr>
            <w:r w:rsidRPr="000176B1">
              <w:rPr>
                <w:rFonts w:ascii="Arial" w:hAnsi="Arial" w:cs="Arial"/>
                <w:b/>
                <w:bCs/>
                <w:sz w:val="16"/>
                <w:szCs w:val="16"/>
              </w:rPr>
              <w:t>When to meet the standard</w:t>
            </w:r>
          </w:p>
        </w:tc>
        <w:tc>
          <w:tcPr>
            <w:tcW w:w="2465" w:type="dxa"/>
          </w:tcPr>
          <w:p w:rsidRPr="000176B1" w:rsidR="00154548" w:rsidP="00154548" w:rsidRDefault="00154548" w14:paraId="455B8A39" w14:textId="2A4E08F1">
            <w:pPr>
              <w:rPr>
                <w:rFonts w:ascii="Arial" w:hAnsi="Arial" w:cs="Arial"/>
                <w:sz w:val="16"/>
                <w:szCs w:val="16"/>
              </w:rPr>
            </w:pPr>
            <w:r w:rsidRPr="000176B1">
              <w:rPr>
                <w:rFonts w:ascii="Arial" w:hAnsi="Arial" w:cs="Arial"/>
                <w:b/>
                <w:bCs/>
                <w:sz w:val="16"/>
                <w:szCs w:val="16"/>
              </w:rPr>
              <w:t>Achieved/ evidenced</w:t>
            </w:r>
          </w:p>
        </w:tc>
      </w:tr>
      <w:tr w:rsidRPr="000176B1" w:rsidR="000176B1" w:rsidTr="1C0D200B" w14:paraId="31C53380" w14:textId="77777777">
        <w:tc>
          <w:tcPr>
            <w:tcW w:w="1129" w:type="dxa"/>
          </w:tcPr>
          <w:p w:rsidRPr="000176B1" w:rsidR="00154548" w:rsidP="00154548" w:rsidRDefault="00154548" w14:paraId="1F8EAE60" w14:textId="1C94A4C5">
            <w:pPr>
              <w:rPr>
                <w:rFonts w:ascii="Arial" w:hAnsi="Arial" w:cs="Arial"/>
                <w:sz w:val="16"/>
                <w:szCs w:val="16"/>
              </w:rPr>
            </w:pPr>
            <w:r w:rsidRPr="000176B1">
              <w:rPr>
                <w:rFonts w:ascii="Arial" w:hAnsi="Arial" w:eastAsia="Times New Roman" w:cs="Arial"/>
                <w:color w:val="0B0C0C"/>
                <w:kern w:val="0"/>
                <w:sz w:val="16"/>
                <w:szCs w:val="16"/>
                <w14:ligatures w14:val="none"/>
              </w:rPr>
              <w:t>You should identify and assign roles and responsibilities to manage your filtering and monitoring systems</w:t>
            </w:r>
          </w:p>
        </w:tc>
        <w:tc>
          <w:tcPr>
            <w:tcW w:w="1985" w:type="dxa"/>
          </w:tcPr>
          <w:p w:rsidRPr="00ED1984" w:rsidR="00154548" w:rsidP="00154548" w:rsidRDefault="00154548" w14:paraId="12C919ED"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Schools and colleges should provide a safe environment to learn and work, including when online. Filtering and monitoring are both important parts of safeguarding pupils and staff from potentially harmful and inappropriate online material. </w:t>
            </w:r>
          </w:p>
          <w:p w:rsidRPr="00ED1984" w:rsidR="00154548" w:rsidP="00154548" w:rsidRDefault="00154548" w14:paraId="47F45198"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Clear roles, responsibilities and strategies are vital for delivering and maintaining effective filtering and monitoring systems. It’s important that the right people are working together and using their professional expertise to make informed decisions.</w:t>
            </w:r>
          </w:p>
          <w:p w:rsidRPr="000176B1" w:rsidR="00154548" w:rsidP="00154548" w:rsidRDefault="00154548" w14:paraId="3FC46E85" w14:textId="77777777">
            <w:pPr>
              <w:rPr>
                <w:rFonts w:ascii="Arial" w:hAnsi="Arial" w:cs="Arial"/>
                <w:sz w:val="16"/>
                <w:szCs w:val="16"/>
              </w:rPr>
            </w:pPr>
          </w:p>
        </w:tc>
        <w:tc>
          <w:tcPr>
            <w:tcW w:w="2551" w:type="dxa"/>
          </w:tcPr>
          <w:p w:rsidRPr="00ED1984" w:rsidR="00154548" w:rsidP="00154548" w:rsidRDefault="000326D3" w14:paraId="12271942" w14:textId="10174795">
            <w:pPr>
              <w:shd w:val="clear" w:color="auto" w:fill="FFFFFF"/>
              <w:spacing w:before="300" w:after="300"/>
              <w:rPr>
                <w:rFonts w:ascii="Arial" w:hAnsi="Arial" w:eastAsia="Times New Roman" w:cs="Arial"/>
                <w:color w:val="0B0C0C"/>
                <w:kern w:val="0"/>
                <w:sz w:val="16"/>
                <w:szCs w:val="16"/>
                <w14:ligatures w14:val="none"/>
              </w:rPr>
            </w:pPr>
            <w:r>
              <w:rPr>
                <w:rFonts w:ascii="Arial" w:hAnsi="Arial" w:eastAsia="Times New Roman" w:cs="Arial"/>
                <w:color w:val="0B0C0C"/>
                <w:kern w:val="0"/>
                <w:sz w:val="16"/>
                <w:szCs w:val="16"/>
                <w14:ligatures w14:val="none"/>
              </w:rPr>
              <w:t>P</w:t>
            </w:r>
            <w:r w:rsidRPr="00ED1984" w:rsidR="00154548">
              <w:rPr>
                <w:rFonts w:ascii="Arial" w:hAnsi="Arial" w:eastAsia="Times New Roman" w:cs="Arial"/>
                <w:color w:val="0B0C0C"/>
                <w:kern w:val="0"/>
                <w:sz w:val="16"/>
                <w:szCs w:val="16"/>
                <w14:ligatures w14:val="none"/>
              </w:rPr>
              <w:t>roprietors have overall strategic responsibility for filtering and monitoring and need assurance that the standards are being met. </w:t>
            </w:r>
          </w:p>
          <w:p w:rsidRPr="00ED1984" w:rsidR="00154548" w:rsidP="00154548" w:rsidRDefault="00154548" w14:paraId="0100AC75"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To do this, they should identify and assign: </w:t>
            </w:r>
          </w:p>
          <w:p w:rsidRPr="00ED1984" w:rsidR="00154548" w:rsidP="00154548" w:rsidRDefault="00154548" w14:paraId="11E4AFD1" w14:textId="77777777">
            <w:pPr>
              <w:numPr>
                <w:ilvl w:val="0"/>
                <w:numId w:val="2"/>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a member of the senior leadership team and a governor, to be responsible for ensuring these standards are </w:t>
            </w:r>
            <w:proofErr w:type="gramStart"/>
            <w:r w:rsidRPr="00ED1984">
              <w:rPr>
                <w:rFonts w:ascii="Arial" w:hAnsi="Arial" w:eastAsia="Times New Roman" w:cs="Arial"/>
                <w:color w:val="0B0C0C"/>
                <w:kern w:val="0"/>
                <w:sz w:val="16"/>
                <w:szCs w:val="16"/>
                <w14:ligatures w14:val="none"/>
              </w:rPr>
              <w:t>met</w:t>
            </w:r>
            <w:proofErr w:type="gramEnd"/>
          </w:p>
          <w:p w:rsidRPr="00ED1984" w:rsidR="00154548" w:rsidP="00154548" w:rsidRDefault="00154548" w14:paraId="0D3997F5" w14:textId="77777777">
            <w:pPr>
              <w:numPr>
                <w:ilvl w:val="0"/>
                <w:numId w:val="2"/>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roles and responsibilities of staff and third parties, for example, external service providers </w:t>
            </w:r>
          </w:p>
          <w:p w:rsidRPr="00ED1984" w:rsidR="00154548" w:rsidP="00154548" w:rsidRDefault="00154548" w14:paraId="7587455D"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We are aware that there may not be full-time staff for each of these roles and responsibility may lie as part of a wider role within the school, college, or trust. However, it must be clear who is </w:t>
            </w:r>
            <w:proofErr w:type="gramStart"/>
            <w:r w:rsidRPr="00ED1984">
              <w:rPr>
                <w:rFonts w:ascii="Arial" w:hAnsi="Arial" w:eastAsia="Times New Roman" w:cs="Arial"/>
                <w:color w:val="0B0C0C"/>
                <w:kern w:val="0"/>
                <w:sz w:val="16"/>
                <w:szCs w:val="16"/>
                <w14:ligatures w14:val="none"/>
              </w:rPr>
              <w:t>responsible</w:t>
            </w:r>
            <w:proofErr w:type="gramEnd"/>
            <w:r w:rsidRPr="00ED1984">
              <w:rPr>
                <w:rFonts w:ascii="Arial" w:hAnsi="Arial" w:eastAsia="Times New Roman" w:cs="Arial"/>
                <w:color w:val="0B0C0C"/>
                <w:kern w:val="0"/>
                <w:sz w:val="16"/>
                <w:szCs w:val="16"/>
                <w14:ligatures w14:val="none"/>
              </w:rPr>
              <w:t xml:space="preserve"> and it must be possible to make prompt changes to your provision.</w:t>
            </w:r>
          </w:p>
          <w:p w:rsidRPr="000176B1" w:rsidR="00154548" w:rsidP="00154548" w:rsidRDefault="00154548" w14:paraId="6DD0AF64" w14:textId="77777777">
            <w:pPr>
              <w:rPr>
                <w:rFonts w:ascii="Arial" w:hAnsi="Arial" w:cs="Arial"/>
                <w:sz w:val="16"/>
                <w:szCs w:val="16"/>
              </w:rPr>
            </w:pPr>
          </w:p>
        </w:tc>
        <w:tc>
          <w:tcPr>
            <w:tcW w:w="2410" w:type="dxa"/>
          </w:tcPr>
          <w:p w:rsidRPr="00ED1984" w:rsidR="00154548" w:rsidP="00154548" w:rsidRDefault="00154548" w14:paraId="7858B8BD"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senior leadership team are responsible for:</w:t>
            </w:r>
          </w:p>
          <w:p w:rsidRPr="00ED1984" w:rsidR="00154548" w:rsidP="00154548" w:rsidRDefault="00154548" w14:paraId="7EB41DD2" w14:textId="77777777">
            <w:pPr>
              <w:numPr>
                <w:ilvl w:val="0"/>
                <w:numId w:val="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procuring filtering and monitoring systems</w:t>
            </w:r>
          </w:p>
          <w:p w:rsidRPr="00ED1984" w:rsidR="00154548" w:rsidP="00154548" w:rsidRDefault="00154548" w14:paraId="5EE90888" w14:textId="77777777">
            <w:pPr>
              <w:numPr>
                <w:ilvl w:val="0"/>
                <w:numId w:val="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documenting decisions on what is blocked or allowed and </w:t>
            </w:r>
            <w:proofErr w:type="gramStart"/>
            <w:r w:rsidRPr="00ED1984">
              <w:rPr>
                <w:rFonts w:ascii="Arial" w:hAnsi="Arial" w:eastAsia="Times New Roman" w:cs="Arial"/>
                <w:color w:val="0B0C0C"/>
                <w:kern w:val="0"/>
                <w:sz w:val="16"/>
                <w:szCs w:val="16"/>
                <w14:ligatures w14:val="none"/>
              </w:rPr>
              <w:t>why</w:t>
            </w:r>
            <w:proofErr w:type="gramEnd"/>
          </w:p>
          <w:p w:rsidRPr="00ED1984" w:rsidR="00154548" w:rsidP="00154548" w:rsidRDefault="00154548" w14:paraId="2CF9445D" w14:textId="77777777">
            <w:pPr>
              <w:numPr>
                <w:ilvl w:val="0"/>
                <w:numId w:val="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reviewing the effectiveness of your provision</w:t>
            </w:r>
          </w:p>
          <w:p w:rsidRPr="00ED1984" w:rsidR="00154548" w:rsidP="00154548" w:rsidRDefault="00154548" w14:paraId="71C08065" w14:textId="77777777">
            <w:pPr>
              <w:numPr>
                <w:ilvl w:val="0"/>
                <w:numId w:val="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overseeing reports</w:t>
            </w:r>
          </w:p>
          <w:p w:rsidRPr="00ED1984" w:rsidR="00154548" w:rsidP="00154548" w:rsidRDefault="00154548" w14:paraId="010A9004"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They are also responsible for making sure that all staff: </w:t>
            </w:r>
          </w:p>
          <w:p w:rsidRPr="00ED1984" w:rsidR="00154548" w:rsidP="00154548" w:rsidRDefault="00154548" w14:paraId="0D439D88" w14:textId="77777777">
            <w:pPr>
              <w:numPr>
                <w:ilvl w:val="0"/>
                <w:numId w:val="4"/>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understand their </w:t>
            </w:r>
            <w:proofErr w:type="gramStart"/>
            <w:r w:rsidRPr="00ED1984">
              <w:rPr>
                <w:rFonts w:ascii="Arial" w:hAnsi="Arial" w:eastAsia="Times New Roman" w:cs="Arial"/>
                <w:color w:val="0B0C0C"/>
                <w:kern w:val="0"/>
                <w:sz w:val="16"/>
                <w:szCs w:val="16"/>
                <w14:ligatures w14:val="none"/>
              </w:rPr>
              <w:t>role</w:t>
            </w:r>
            <w:proofErr w:type="gramEnd"/>
          </w:p>
          <w:p w:rsidRPr="00ED1984" w:rsidR="00154548" w:rsidP="00154548" w:rsidRDefault="00154548" w14:paraId="75FF2719" w14:textId="77777777">
            <w:pPr>
              <w:numPr>
                <w:ilvl w:val="0"/>
                <w:numId w:val="4"/>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are appropriately </w:t>
            </w:r>
            <w:proofErr w:type="gramStart"/>
            <w:r w:rsidRPr="00ED1984">
              <w:rPr>
                <w:rFonts w:ascii="Arial" w:hAnsi="Arial" w:eastAsia="Times New Roman" w:cs="Arial"/>
                <w:color w:val="0B0C0C"/>
                <w:kern w:val="0"/>
                <w:sz w:val="16"/>
                <w:szCs w:val="16"/>
                <w14:ligatures w14:val="none"/>
              </w:rPr>
              <w:t>trained</w:t>
            </w:r>
            <w:proofErr w:type="gramEnd"/>
            <w:r w:rsidRPr="00ED1984">
              <w:rPr>
                <w:rFonts w:ascii="Arial" w:hAnsi="Arial" w:eastAsia="Times New Roman" w:cs="Arial"/>
                <w:color w:val="0B0C0C"/>
                <w:kern w:val="0"/>
                <w:sz w:val="16"/>
                <w:szCs w:val="16"/>
                <w14:ligatures w14:val="none"/>
              </w:rPr>
              <w:t> </w:t>
            </w:r>
          </w:p>
          <w:p w:rsidRPr="00ED1984" w:rsidR="00154548" w:rsidP="00154548" w:rsidRDefault="00154548" w14:paraId="588BD45E" w14:textId="77777777">
            <w:pPr>
              <w:numPr>
                <w:ilvl w:val="0"/>
                <w:numId w:val="4"/>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follow policies, processes and </w:t>
            </w:r>
            <w:proofErr w:type="gramStart"/>
            <w:r w:rsidRPr="00ED1984">
              <w:rPr>
                <w:rFonts w:ascii="Arial" w:hAnsi="Arial" w:eastAsia="Times New Roman" w:cs="Arial"/>
                <w:color w:val="0B0C0C"/>
                <w:kern w:val="0"/>
                <w:sz w:val="16"/>
                <w:szCs w:val="16"/>
                <w14:ligatures w14:val="none"/>
              </w:rPr>
              <w:t>procedures</w:t>
            </w:r>
            <w:proofErr w:type="gramEnd"/>
          </w:p>
          <w:p w:rsidRPr="00ED1984" w:rsidR="00154548" w:rsidP="00154548" w:rsidRDefault="00154548" w14:paraId="075EFA23" w14:textId="77777777">
            <w:pPr>
              <w:numPr>
                <w:ilvl w:val="0"/>
                <w:numId w:val="4"/>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act on reports and concerns</w:t>
            </w:r>
          </w:p>
          <w:p w:rsidRPr="00ED1984" w:rsidR="00154548" w:rsidP="00154548" w:rsidRDefault="00154548" w14:paraId="61AEB7FA"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Senior leaders should work closely with governors or proprietors, the designated safeguarding lead (DSL) and IT service providers in all aspects of filtering and monitoring. Your IT service provider may be a staff technician or an external service provider. </w:t>
            </w:r>
          </w:p>
          <w:p w:rsidRPr="00ED1984" w:rsidR="00154548" w:rsidP="00154548" w:rsidRDefault="00154548" w14:paraId="06D4D28E" w14:textId="77777777">
            <w:pPr>
              <w:shd w:val="clear" w:color="auto" w:fill="FFFFFF"/>
              <w:spacing w:before="300" w:after="300"/>
              <w:rPr>
                <w:rFonts w:ascii="Arial" w:hAnsi="Arial" w:eastAsia="Times New Roman" w:cs="Arial"/>
                <w:color w:val="0B0C0C"/>
                <w:kern w:val="0"/>
                <w:sz w:val="16"/>
                <w:szCs w:val="16"/>
                <w14:ligatures w14:val="none"/>
              </w:rPr>
            </w:pPr>
            <w:proofErr w:type="gramStart"/>
            <w:r w:rsidRPr="00ED1984">
              <w:rPr>
                <w:rFonts w:ascii="Arial" w:hAnsi="Arial" w:eastAsia="Times New Roman" w:cs="Arial"/>
                <w:color w:val="0B0C0C"/>
                <w:kern w:val="0"/>
                <w:sz w:val="16"/>
                <w:szCs w:val="16"/>
                <w14:ligatures w14:val="none"/>
              </w:rPr>
              <w:t>Day to day</w:t>
            </w:r>
            <w:proofErr w:type="gramEnd"/>
            <w:r w:rsidRPr="00ED1984">
              <w:rPr>
                <w:rFonts w:ascii="Arial" w:hAnsi="Arial" w:eastAsia="Times New Roman" w:cs="Arial"/>
                <w:color w:val="0B0C0C"/>
                <w:kern w:val="0"/>
                <w:sz w:val="16"/>
                <w:szCs w:val="16"/>
                <w14:ligatures w14:val="none"/>
              </w:rPr>
              <w:t xml:space="preserve"> management of filtering and monitoring systems requires the specialist knowledge of both safeguarding and IT staff to be effective. The DSL should work closely together with IT service providers to meet the needs of your setting. You may need to ask filtering or monitoring providers for system specific training and support.</w:t>
            </w:r>
          </w:p>
          <w:p w:rsidRPr="00ED1984" w:rsidR="00154548" w:rsidP="00154548" w:rsidRDefault="00154548" w14:paraId="2D9E582B"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DSL should take lead responsibility for safeguarding and online safety, which could include overseeing and acting on:</w:t>
            </w:r>
          </w:p>
          <w:p w:rsidRPr="00ED1984" w:rsidR="00154548" w:rsidP="00154548" w:rsidRDefault="00154548" w14:paraId="2EA94782" w14:textId="77777777">
            <w:pPr>
              <w:numPr>
                <w:ilvl w:val="0"/>
                <w:numId w:val="5"/>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filtering and monitoring reports</w:t>
            </w:r>
          </w:p>
          <w:p w:rsidRPr="00ED1984" w:rsidR="00154548" w:rsidP="00154548" w:rsidRDefault="00154548" w14:paraId="2F29108F" w14:textId="77777777">
            <w:pPr>
              <w:numPr>
                <w:ilvl w:val="0"/>
                <w:numId w:val="5"/>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safeguarding concerns</w:t>
            </w:r>
          </w:p>
          <w:p w:rsidRPr="00ED1984" w:rsidR="00154548" w:rsidP="00154548" w:rsidRDefault="00154548" w14:paraId="556CF89E" w14:textId="77777777">
            <w:pPr>
              <w:numPr>
                <w:ilvl w:val="0"/>
                <w:numId w:val="5"/>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checks to filtering and monitoring </w:t>
            </w:r>
            <w:proofErr w:type="gramStart"/>
            <w:r w:rsidRPr="00ED1984">
              <w:rPr>
                <w:rFonts w:ascii="Arial" w:hAnsi="Arial" w:eastAsia="Times New Roman" w:cs="Arial"/>
                <w:color w:val="0B0C0C"/>
                <w:kern w:val="0"/>
                <w:sz w:val="16"/>
                <w:szCs w:val="16"/>
                <w14:ligatures w14:val="none"/>
              </w:rPr>
              <w:t>systems</w:t>
            </w:r>
            <w:proofErr w:type="gramEnd"/>
          </w:p>
          <w:p w:rsidRPr="00ED1984" w:rsidR="00154548" w:rsidP="00154548" w:rsidRDefault="00154548" w14:paraId="508AA7DB"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The IT service provider should have technical responsibility for:</w:t>
            </w:r>
          </w:p>
          <w:p w:rsidRPr="00ED1984" w:rsidR="00154548" w:rsidP="00154548" w:rsidRDefault="00154548" w14:paraId="725649F5" w14:textId="77777777">
            <w:pPr>
              <w:numPr>
                <w:ilvl w:val="0"/>
                <w:numId w:val="6"/>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maintaining filtering and monitoring systems</w:t>
            </w:r>
          </w:p>
          <w:p w:rsidRPr="00ED1984" w:rsidR="00154548" w:rsidP="00154548" w:rsidRDefault="00154548" w14:paraId="73602E31" w14:textId="77777777">
            <w:pPr>
              <w:numPr>
                <w:ilvl w:val="0"/>
                <w:numId w:val="6"/>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providing filtering and monitoring reports</w:t>
            </w:r>
          </w:p>
          <w:p w:rsidRPr="00ED1984" w:rsidR="00154548" w:rsidP="00154548" w:rsidRDefault="00154548" w14:paraId="4BD9071C" w14:textId="77777777">
            <w:pPr>
              <w:numPr>
                <w:ilvl w:val="0"/>
                <w:numId w:val="6"/>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completing actions following concerns or checks to </w:t>
            </w:r>
            <w:proofErr w:type="gramStart"/>
            <w:r w:rsidRPr="00ED1984">
              <w:rPr>
                <w:rFonts w:ascii="Arial" w:hAnsi="Arial" w:eastAsia="Times New Roman" w:cs="Arial"/>
                <w:color w:val="0B0C0C"/>
                <w:kern w:val="0"/>
                <w:sz w:val="16"/>
                <w:szCs w:val="16"/>
                <w14:ligatures w14:val="none"/>
              </w:rPr>
              <w:t>systems</w:t>
            </w:r>
            <w:proofErr w:type="gramEnd"/>
          </w:p>
          <w:p w:rsidRPr="00ED1984" w:rsidR="00154548" w:rsidP="00154548" w:rsidRDefault="00154548" w14:paraId="5FF29A02"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IT service provider should work with the senior leadership team and DSL to:</w:t>
            </w:r>
          </w:p>
          <w:p w:rsidRPr="00ED1984" w:rsidR="00154548" w:rsidP="00154548" w:rsidRDefault="00154548" w14:paraId="790B1A96" w14:textId="77777777">
            <w:pPr>
              <w:numPr>
                <w:ilvl w:val="0"/>
                <w:numId w:val="7"/>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procure </w:t>
            </w:r>
            <w:proofErr w:type="gramStart"/>
            <w:r w:rsidRPr="00ED1984">
              <w:rPr>
                <w:rFonts w:ascii="Arial" w:hAnsi="Arial" w:eastAsia="Times New Roman" w:cs="Arial"/>
                <w:color w:val="0B0C0C"/>
                <w:kern w:val="0"/>
                <w:sz w:val="16"/>
                <w:szCs w:val="16"/>
                <w14:ligatures w14:val="none"/>
              </w:rPr>
              <w:t>systems</w:t>
            </w:r>
            <w:proofErr w:type="gramEnd"/>
          </w:p>
          <w:p w:rsidRPr="00ED1984" w:rsidR="00154548" w:rsidP="00154548" w:rsidRDefault="00154548" w14:paraId="3A07E0DB" w14:textId="77777777">
            <w:pPr>
              <w:numPr>
                <w:ilvl w:val="0"/>
                <w:numId w:val="7"/>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identify </w:t>
            </w:r>
            <w:proofErr w:type="gramStart"/>
            <w:r w:rsidRPr="00ED1984">
              <w:rPr>
                <w:rFonts w:ascii="Arial" w:hAnsi="Arial" w:eastAsia="Times New Roman" w:cs="Arial"/>
                <w:color w:val="0B0C0C"/>
                <w:kern w:val="0"/>
                <w:sz w:val="16"/>
                <w:szCs w:val="16"/>
                <w14:ligatures w14:val="none"/>
              </w:rPr>
              <w:t>risk</w:t>
            </w:r>
            <w:proofErr w:type="gramEnd"/>
          </w:p>
          <w:p w:rsidRPr="00ED1984" w:rsidR="00154548" w:rsidP="00154548" w:rsidRDefault="00154548" w14:paraId="5B4A0ED8" w14:textId="77777777">
            <w:pPr>
              <w:numPr>
                <w:ilvl w:val="0"/>
                <w:numId w:val="7"/>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carry out </w:t>
            </w:r>
            <w:proofErr w:type="gramStart"/>
            <w:r w:rsidRPr="00ED1984">
              <w:rPr>
                <w:rFonts w:ascii="Arial" w:hAnsi="Arial" w:eastAsia="Times New Roman" w:cs="Arial"/>
                <w:color w:val="0B0C0C"/>
                <w:kern w:val="0"/>
                <w:sz w:val="16"/>
                <w:szCs w:val="16"/>
                <w14:ligatures w14:val="none"/>
              </w:rPr>
              <w:t>reviews</w:t>
            </w:r>
            <w:proofErr w:type="gramEnd"/>
            <w:r w:rsidRPr="00ED1984">
              <w:rPr>
                <w:rFonts w:ascii="Arial" w:hAnsi="Arial" w:eastAsia="Times New Roman" w:cs="Arial"/>
                <w:color w:val="0B0C0C"/>
                <w:kern w:val="0"/>
                <w:sz w:val="16"/>
                <w:szCs w:val="16"/>
                <w14:ligatures w14:val="none"/>
              </w:rPr>
              <w:t> </w:t>
            </w:r>
          </w:p>
          <w:p w:rsidRPr="000176B1" w:rsidR="00154548" w:rsidP="00154548" w:rsidRDefault="00154548" w14:paraId="79E58FAD" w14:textId="432853C7">
            <w:pPr>
              <w:rPr>
                <w:rFonts w:ascii="Arial" w:hAnsi="Arial" w:cs="Arial"/>
                <w:sz w:val="16"/>
                <w:szCs w:val="16"/>
              </w:rPr>
            </w:pPr>
            <w:r w:rsidRPr="00ED1984">
              <w:rPr>
                <w:rFonts w:ascii="Arial" w:hAnsi="Arial" w:eastAsia="Times New Roman" w:cs="Arial"/>
                <w:color w:val="0B0C0C"/>
                <w:kern w:val="0"/>
                <w:sz w:val="16"/>
                <w:szCs w:val="16"/>
                <w14:ligatures w14:val="none"/>
              </w:rPr>
              <w:t>carry out checks</w:t>
            </w:r>
          </w:p>
        </w:tc>
        <w:tc>
          <w:tcPr>
            <w:tcW w:w="1418" w:type="dxa"/>
          </w:tcPr>
          <w:p w:rsidRPr="000176B1" w:rsidR="00154548" w:rsidP="00154548" w:rsidRDefault="00154548" w14:paraId="7A37B929" w14:textId="77777777">
            <w:pPr>
              <w:rPr>
                <w:rFonts w:ascii="Arial" w:hAnsi="Arial" w:cs="Arial"/>
                <w:sz w:val="16"/>
                <w:szCs w:val="16"/>
              </w:rPr>
            </w:pPr>
          </w:p>
        </w:tc>
        <w:tc>
          <w:tcPr>
            <w:tcW w:w="992" w:type="dxa"/>
          </w:tcPr>
          <w:p w:rsidRPr="000176B1" w:rsidR="00154548" w:rsidP="00154548" w:rsidRDefault="00154548" w14:paraId="76C5E5E4" w14:textId="36436F31">
            <w:pPr>
              <w:rPr>
                <w:rFonts w:ascii="Arial" w:hAnsi="Arial" w:cs="Arial"/>
                <w:sz w:val="16"/>
                <w:szCs w:val="16"/>
              </w:rPr>
            </w:pPr>
            <w:r w:rsidRPr="00ED1984">
              <w:rPr>
                <w:rFonts w:ascii="Arial" w:hAnsi="Arial" w:eastAsia="Times New Roman" w:cs="Arial"/>
                <w:color w:val="0B0C0C"/>
                <w:kern w:val="0"/>
                <w:sz w:val="16"/>
                <w:szCs w:val="16"/>
                <w14:ligatures w14:val="none"/>
              </w:rPr>
              <w:t>You should already be meeting this standard</w:t>
            </w:r>
          </w:p>
        </w:tc>
        <w:tc>
          <w:tcPr>
            <w:tcW w:w="2465" w:type="dxa"/>
          </w:tcPr>
          <w:p w:rsidR="00D34CC5" w:rsidP="00154548" w:rsidRDefault="00D34CC5" w14:paraId="04C8BB9B" w14:textId="3148BFC2">
            <w:pPr>
              <w:rPr>
                <w:rFonts w:ascii="Arial" w:hAnsi="Arial" w:cs="Arial"/>
                <w:sz w:val="16"/>
                <w:szCs w:val="16"/>
              </w:rPr>
            </w:pPr>
            <w:r>
              <w:rPr>
                <w:rFonts w:ascii="Arial" w:hAnsi="Arial" w:cs="Arial"/>
                <w:sz w:val="16"/>
                <w:szCs w:val="16"/>
              </w:rPr>
              <w:t xml:space="preserve">The school uses </w:t>
            </w:r>
            <w:proofErr w:type="spellStart"/>
            <w:r>
              <w:rPr>
                <w:rFonts w:ascii="Arial" w:hAnsi="Arial" w:cs="Arial"/>
                <w:sz w:val="16"/>
                <w:szCs w:val="16"/>
              </w:rPr>
              <w:t>Rawstream</w:t>
            </w:r>
            <w:proofErr w:type="spellEnd"/>
            <w:r>
              <w:rPr>
                <w:rFonts w:ascii="Arial" w:hAnsi="Arial" w:cs="Arial"/>
                <w:sz w:val="16"/>
                <w:szCs w:val="16"/>
              </w:rPr>
              <w:t xml:space="preserve"> we</w:t>
            </w:r>
            <w:r w:rsidR="00F6169F">
              <w:rPr>
                <w:rFonts w:ascii="Arial" w:hAnsi="Arial" w:cs="Arial"/>
                <w:sz w:val="16"/>
                <w:szCs w:val="16"/>
              </w:rPr>
              <w:t>b</w:t>
            </w:r>
            <w:r>
              <w:rPr>
                <w:rFonts w:ascii="Arial" w:hAnsi="Arial" w:cs="Arial"/>
                <w:sz w:val="16"/>
                <w:szCs w:val="16"/>
              </w:rPr>
              <w:t xml:space="preserve"> filtering and has for several years now. I believe it has been very effective</w:t>
            </w:r>
            <w:r w:rsidR="00210B1D">
              <w:rPr>
                <w:rFonts w:ascii="Arial" w:hAnsi="Arial" w:cs="Arial"/>
                <w:sz w:val="16"/>
                <w:szCs w:val="16"/>
              </w:rPr>
              <w:t xml:space="preserve"> in </w:t>
            </w:r>
            <w:r w:rsidR="00EC61BE">
              <w:rPr>
                <w:rFonts w:ascii="Arial" w:hAnsi="Arial" w:cs="Arial"/>
                <w:sz w:val="16"/>
                <w:szCs w:val="16"/>
              </w:rPr>
              <w:t xml:space="preserve">blocking </w:t>
            </w:r>
            <w:proofErr w:type="spellStart"/>
            <w:r w:rsidR="000A54EF">
              <w:rPr>
                <w:rFonts w:ascii="Arial" w:hAnsi="Arial" w:cs="Arial"/>
                <w:sz w:val="16"/>
                <w:szCs w:val="16"/>
              </w:rPr>
              <w:t>unauthori</w:t>
            </w:r>
            <w:r w:rsidR="00F6169F">
              <w:rPr>
                <w:rFonts w:ascii="Arial" w:hAnsi="Arial" w:cs="Arial"/>
                <w:sz w:val="16"/>
                <w:szCs w:val="16"/>
              </w:rPr>
              <w:t>s</w:t>
            </w:r>
            <w:r w:rsidR="000A54EF">
              <w:rPr>
                <w:rFonts w:ascii="Arial" w:hAnsi="Arial" w:cs="Arial"/>
                <w:sz w:val="16"/>
                <w:szCs w:val="16"/>
              </w:rPr>
              <w:t>ed</w:t>
            </w:r>
            <w:proofErr w:type="spellEnd"/>
            <w:r w:rsidR="005F4A72">
              <w:rPr>
                <w:rFonts w:ascii="Arial" w:hAnsi="Arial" w:cs="Arial"/>
                <w:sz w:val="16"/>
                <w:szCs w:val="16"/>
              </w:rPr>
              <w:t xml:space="preserve"> </w:t>
            </w:r>
            <w:r w:rsidR="00217A2D">
              <w:rPr>
                <w:rFonts w:ascii="Arial" w:hAnsi="Arial" w:cs="Arial"/>
                <w:sz w:val="16"/>
                <w:szCs w:val="16"/>
              </w:rPr>
              <w:t>internet access.</w:t>
            </w:r>
          </w:p>
          <w:p w:rsidR="00D34CC5" w:rsidP="00154548" w:rsidRDefault="00D34CC5" w14:paraId="45073D14" w14:textId="77777777">
            <w:pPr>
              <w:rPr>
                <w:rFonts w:ascii="Arial" w:hAnsi="Arial" w:cs="Arial"/>
                <w:sz w:val="16"/>
                <w:szCs w:val="16"/>
              </w:rPr>
            </w:pPr>
          </w:p>
          <w:p w:rsidR="00D34CC5" w:rsidP="00154548" w:rsidRDefault="00D34CC5" w14:paraId="5989A2EB" w14:textId="77777777">
            <w:pPr>
              <w:rPr>
                <w:rFonts w:ascii="Arial" w:hAnsi="Arial" w:cs="Arial"/>
                <w:sz w:val="16"/>
                <w:szCs w:val="16"/>
              </w:rPr>
            </w:pPr>
          </w:p>
          <w:p w:rsidR="00D34CC5" w:rsidP="00154548" w:rsidRDefault="00D34CC5" w14:paraId="65342E5E" w14:textId="77777777">
            <w:pPr>
              <w:rPr>
                <w:rFonts w:ascii="Arial" w:hAnsi="Arial" w:cs="Arial"/>
                <w:sz w:val="16"/>
                <w:szCs w:val="16"/>
              </w:rPr>
            </w:pPr>
          </w:p>
          <w:p w:rsidR="00154548" w:rsidP="00154548" w:rsidRDefault="5CA58750" w14:paraId="196B9463" w14:textId="77777777">
            <w:pPr>
              <w:rPr>
                <w:rFonts w:ascii="Arial" w:hAnsi="Arial" w:cs="Arial"/>
                <w:sz w:val="16"/>
                <w:szCs w:val="16"/>
              </w:rPr>
            </w:pPr>
            <w:r w:rsidRPr="5CA58750">
              <w:rPr>
                <w:rFonts w:ascii="Arial" w:hAnsi="Arial" w:cs="Arial"/>
                <w:sz w:val="16"/>
                <w:szCs w:val="16"/>
              </w:rPr>
              <w:t xml:space="preserve">Achieved. Let me know how you want the evidence of the </w:t>
            </w:r>
            <w:proofErr w:type="gramStart"/>
            <w:r w:rsidRPr="5CA58750">
              <w:rPr>
                <w:rFonts w:ascii="Arial" w:hAnsi="Arial" w:cs="Arial"/>
                <w:sz w:val="16"/>
                <w:szCs w:val="16"/>
              </w:rPr>
              <w:t>checks,</w:t>
            </w:r>
            <w:proofErr w:type="gramEnd"/>
            <w:r w:rsidRPr="5CA58750">
              <w:rPr>
                <w:rFonts w:ascii="Arial" w:hAnsi="Arial" w:cs="Arial"/>
                <w:sz w:val="16"/>
                <w:szCs w:val="16"/>
              </w:rPr>
              <w:t xml:space="preserve"> I can send screenshots weekly if necessary</w:t>
            </w:r>
          </w:p>
          <w:p w:rsidR="00F6169F" w:rsidP="00154548" w:rsidRDefault="00F6169F" w14:paraId="594C4CEB" w14:textId="77777777">
            <w:pPr>
              <w:rPr>
                <w:rFonts w:ascii="Arial" w:hAnsi="Arial" w:cs="Arial"/>
                <w:sz w:val="16"/>
                <w:szCs w:val="16"/>
              </w:rPr>
            </w:pPr>
          </w:p>
          <w:p w:rsidR="00F6169F" w:rsidP="00154548" w:rsidRDefault="00F6169F" w14:paraId="451D0AE2" w14:textId="77777777">
            <w:pPr>
              <w:rPr>
                <w:rFonts w:ascii="Arial" w:hAnsi="Arial" w:cs="Arial"/>
                <w:sz w:val="16"/>
                <w:szCs w:val="16"/>
              </w:rPr>
            </w:pPr>
          </w:p>
          <w:p w:rsidR="00F6169F" w:rsidP="00154548" w:rsidRDefault="00F6169F" w14:paraId="11E4825C" w14:textId="77777777">
            <w:pPr>
              <w:rPr>
                <w:rFonts w:ascii="Arial" w:hAnsi="Arial" w:cs="Arial"/>
                <w:sz w:val="16"/>
                <w:szCs w:val="16"/>
              </w:rPr>
            </w:pPr>
          </w:p>
          <w:p w:rsidR="00F6169F" w:rsidP="00154548" w:rsidRDefault="00F6169F" w14:paraId="20B44611" w14:textId="77777777">
            <w:pPr>
              <w:rPr>
                <w:rFonts w:ascii="Arial" w:hAnsi="Arial" w:cs="Arial"/>
                <w:sz w:val="16"/>
                <w:szCs w:val="16"/>
              </w:rPr>
            </w:pPr>
          </w:p>
          <w:p w:rsidR="00F6169F" w:rsidP="00154548" w:rsidRDefault="00F6169F" w14:paraId="32624FEB" w14:textId="77777777">
            <w:pPr>
              <w:rPr>
                <w:rFonts w:ascii="Arial" w:hAnsi="Arial" w:cs="Arial"/>
                <w:sz w:val="16"/>
                <w:szCs w:val="16"/>
              </w:rPr>
            </w:pPr>
          </w:p>
          <w:p w:rsidR="00F6169F" w:rsidP="00154548" w:rsidRDefault="00F6169F" w14:paraId="31778A18" w14:textId="77777777">
            <w:pPr>
              <w:rPr>
                <w:rFonts w:ascii="Arial" w:hAnsi="Arial" w:cs="Arial"/>
                <w:sz w:val="16"/>
                <w:szCs w:val="16"/>
              </w:rPr>
            </w:pPr>
          </w:p>
          <w:p w:rsidR="00F6169F" w:rsidP="00154548" w:rsidRDefault="00F6169F" w14:paraId="6C9A4814" w14:textId="77777777">
            <w:pPr>
              <w:rPr>
                <w:rFonts w:ascii="Arial" w:hAnsi="Arial" w:cs="Arial"/>
                <w:sz w:val="16"/>
                <w:szCs w:val="16"/>
              </w:rPr>
            </w:pPr>
          </w:p>
          <w:p w:rsidR="00F6169F" w:rsidP="00154548" w:rsidRDefault="00F6169F" w14:paraId="34AB516A" w14:textId="77777777">
            <w:pPr>
              <w:rPr>
                <w:rFonts w:ascii="Arial" w:hAnsi="Arial" w:cs="Arial"/>
                <w:sz w:val="16"/>
                <w:szCs w:val="16"/>
              </w:rPr>
            </w:pPr>
          </w:p>
          <w:p w:rsidR="00F6169F" w:rsidP="00154548" w:rsidRDefault="00F6169F" w14:paraId="78B73B8F" w14:textId="77777777">
            <w:pPr>
              <w:rPr>
                <w:rFonts w:ascii="Arial" w:hAnsi="Arial" w:cs="Arial"/>
                <w:sz w:val="16"/>
                <w:szCs w:val="16"/>
              </w:rPr>
            </w:pPr>
          </w:p>
          <w:p w:rsidR="00F6169F" w:rsidP="00154548" w:rsidRDefault="00F6169F" w14:paraId="2460C96B" w14:textId="77777777">
            <w:pPr>
              <w:rPr>
                <w:rFonts w:ascii="Arial" w:hAnsi="Arial" w:cs="Arial"/>
                <w:sz w:val="16"/>
                <w:szCs w:val="16"/>
              </w:rPr>
            </w:pPr>
          </w:p>
          <w:p w:rsidR="00F6169F" w:rsidP="00154548" w:rsidRDefault="00F6169F" w14:paraId="2C09EB0F" w14:textId="77777777">
            <w:pPr>
              <w:rPr>
                <w:rFonts w:ascii="Arial" w:hAnsi="Arial" w:cs="Arial"/>
                <w:color w:val="FF0000"/>
                <w:sz w:val="16"/>
                <w:szCs w:val="16"/>
              </w:rPr>
            </w:pPr>
            <w:r w:rsidRPr="00F6169F">
              <w:rPr>
                <w:rFonts w:ascii="Arial" w:hAnsi="Arial" w:cs="Arial"/>
                <w:color w:val="FF0000"/>
                <w:sz w:val="16"/>
                <w:szCs w:val="16"/>
              </w:rPr>
              <w:t xml:space="preserve">Whole School INSET Training May 2023 on Online Safety </w:t>
            </w:r>
          </w:p>
          <w:p w:rsidR="00F6169F" w:rsidP="00154548" w:rsidRDefault="00F6169F" w14:paraId="6802C705" w14:textId="77777777">
            <w:pPr>
              <w:rPr>
                <w:rFonts w:ascii="Arial" w:hAnsi="Arial" w:cs="Arial"/>
                <w:color w:val="FF0000"/>
                <w:sz w:val="16"/>
                <w:szCs w:val="16"/>
              </w:rPr>
            </w:pPr>
          </w:p>
          <w:p w:rsidR="00F6169F" w:rsidP="00154548" w:rsidRDefault="00F6169F" w14:paraId="60920876" w14:textId="77777777">
            <w:pPr>
              <w:rPr>
                <w:rFonts w:ascii="Arial" w:hAnsi="Arial" w:cs="Arial"/>
                <w:color w:val="FF0000"/>
                <w:sz w:val="16"/>
                <w:szCs w:val="16"/>
              </w:rPr>
            </w:pPr>
            <w:r>
              <w:rPr>
                <w:rFonts w:ascii="Arial" w:hAnsi="Arial" w:cs="Arial"/>
                <w:color w:val="FF0000"/>
                <w:sz w:val="16"/>
                <w:szCs w:val="16"/>
              </w:rPr>
              <w:t>Policy updated June 2023</w:t>
            </w:r>
          </w:p>
          <w:p w:rsidR="00F6169F" w:rsidP="00154548" w:rsidRDefault="00F6169F" w14:paraId="190AF567" w14:textId="77777777">
            <w:pPr>
              <w:rPr>
                <w:rFonts w:ascii="Arial" w:hAnsi="Arial" w:cs="Arial"/>
                <w:color w:val="FF0000"/>
                <w:sz w:val="16"/>
                <w:szCs w:val="16"/>
              </w:rPr>
            </w:pPr>
          </w:p>
          <w:p w:rsidR="00F6169F" w:rsidP="00154548" w:rsidRDefault="00F6169F" w14:paraId="2CEBF9FE" w14:textId="77777777">
            <w:pPr>
              <w:rPr>
                <w:rFonts w:ascii="Arial" w:hAnsi="Arial" w:cs="Arial"/>
                <w:color w:val="FF0000"/>
                <w:sz w:val="16"/>
                <w:szCs w:val="16"/>
              </w:rPr>
            </w:pPr>
          </w:p>
          <w:p w:rsidR="00F6169F" w:rsidP="00154548" w:rsidRDefault="00F6169F" w14:paraId="4EF486DF" w14:textId="77777777">
            <w:pPr>
              <w:rPr>
                <w:rFonts w:ascii="Arial" w:hAnsi="Arial" w:cs="Arial"/>
                <w:color w:val="FF0000"/>
                <w:sz w:val="16"/>
                <w:szCs w:val="16"/>
              </w:rPr>
            </w:pPr>
          </w:p>
          <w:p w:rsidR="00F6169F" w:rsidP="00154548" w:rsidRDefault="00F6169F" w14:paraId="566CF8F9" w14:textId="77777777">
            <w:pPr>
              <w:rPr>
                <w:rFonts w:ascii="Arial" w:hAnsi="Arial" w:cs="Arial"/>
                <w:color w:val="FF0000"/>
                <w:sz w:val="16"/>
                <w:szCs w:val="16"/>
              </w:rPr>
            </w:pPr>
          </w:p>
          <w:p w:rsidR="00F6169F" w:rsidP="00154548" w:rsidRDefault="00F6169F" w14:paraId="455C6D78" w14:textId="77777777">
            <w:pPr>
              <w:rPr>
                <w:rFonts w:ascii="Arial" w:hAnsi="Arial" w:cs="Arial"/>
                <w:color w:val="FF0000"/>
                <w:sz w:val="16"/>
                <w:szCs w:val="16"/>
              </w:rPr>
            </w:pPr>
          </w:p>
          <w:p w:rsidR="00F6169F" w:rsidP="00154548" w:rsidRDefault="00F6169F" w14:paraId="10C249ED" w14:textId="77777777">
            <w:pPr>
              <w:rPr>
                <w:rFonts w:ascii="Arial" w:hAnsi="Arial" w:cs="Arial"/>
                <w:color w:val="FF0000"/>
                <w:sz w:val="16"/>
                <w:szCs w:val="16"/>
              </w:rPr>
            </w:pPr>
          </w:p>
          <w:p w:rsidR="00F6169F" w:rsidP="00154548" w:rsidRDefault="00F6169F" w14:paraId="3540CE0E" w14:textId="77777777">
            <w:pPr>
              <w:rPr>
                <w:rFonts w:ascii="Arial" w:hAnsi="Arial" w:cs="Arial"/>
                <w:color w:val="FF0000"/>
                <w:sz w:val="16"/>
                <w:szCs w:val="16"/>
              </w:rPr>
            </w:pPr>
          </w:p>
          <w:p w:rsidR="00F6169F" w:rsidP="00154548" w:rsidRDefault="00F6169F" w14:paraId="00BE8691" w14:textId="77777777">
            <w:pPr>
              <w:rPr>
                <w:rFonts w:ascii="Arial" w:hAnsi="Arial" w:cs="Arial"/>
                <w:color w:val="FF0000"/>
                <w:sz w:val="16"/>
                <w:szCs w:val="16"/>
              </w:rPr>
            </w:pPr>
          </w:p>
          <w:p w:rsidR="00F6169F" w:rsidP="00154548" w:rsidRDefault="00F6169F" w14:paraId="4D1D0271" w14:textId="77777777">
            <w:pPr>
              <w:rPr>
                <w:rFonts w:ascii="Arial" w:hAnsi="Arial" w:cs="Arial"/>
                <w:color w:val="FF0000"/>
                <w:sz w:val="16"/>
                <w:szCs w:val="16"/>
              </w:rPr>
            </w:pPr>
          </w:p>
          <w:p w:rsidR="00F6169F" w:rsidP="00154548" w:rsidRDefault="00F6169F" w14:paraId="55F27AF6" w14:textId="77777777">
            <w:pPr>
              <w:rPr>
                <w:rFonts w:ascii="Arial" w:hAnsi="Arial" w:cs="Arial"/>
                <w:color w:val="FF0000"/>
                <w:sz w:val="16"/>
                <w:szCs w:val="16"/>
              </w:rPr>
            </w:pPr>
          </w:p>
          <w:p w:rsidR="00F6169F" w:rsidP="00154548" w:rsidRDefault="00F6169F" w14:paraId="6573E8E3" w14:textId="77777777">
            <w:pPr>
              <w:rPr>
                <w:rFonts w:ascii="Arial" w:hAnsi="Arial" w:cs="Arial"/>
                <w:color w:val="FF0000"/>
                <w:sz w:val="16"/>
                <w:szCs w:val="16"/>
              </w:rPr>
            </w:pPr>
          </w:p>
          <w:p w:rsidR="00F6169F" w:rsidP="00154548" w:rsidRDefault="00F6169F" w14:paraId="438D024D" w14:textId="77777777">
            <w:pPr>
              <w:rPr>
                <w:rFonts w:ascii="Arial" w:hAnsi="Arial" w:cs="Arial"/>
                <w:color w:val="FF0000"/>
                <w:sz w:val="16"/>
                <w:szCs w:val="16"/>
              </w:rPr>
            </w:pPr>
          </w:p>
          <w:p w:rsidR="00F6169F" w:rsidP="00154548" w:rsidRDefault="00F6169F" w14:paraId="31A0209E" w14:textId="77777777">
            <w:pPr>
              <w:rPr>
                <w:rFonts w:ascii="Arial" w:hAnsi="Arial" w:cs="Arial"/>
                <w:color w:val="FF0000"/>
                <w:sz w:val="16"/>
                <w:szCs w:val="16"/>
              </w:rPr>
            </w:pPr>
          </w:p>
          <w:p w:rsidR="00F6169F" w:rsidP="00154548" w:rsidRDefault="00F6169F" w14:paraId="712E674C" w14:textId="77777777">
            <w:pPr>
              <w:rPr>
                <w:rFonts w:ascii="Arial" w:hAnsi="Arial" w:cs="Arial"/>
                <w:color w:val="FF0000"/>
                <w:sz w:val="16"/>
                <w:szCs w:val="16"/>
              </w:rPr>
            </w:pPr>
          </w:p>
          <w:p w:rsidR="00F6169F" w:rsidP="00154548" w:rsidRDefault="00F6169F" w14:paraId="0684FDBB" w14:textId="77777777">
            <w:pPr>
              <w:rPr>
                <w:rFonts w:ascii="Arial" w:hAnsi="Arial" w:cs="Arial"/>
                <w:color w:val="FF0000"/>
                <w:sz w:val="16"/>
                <w:szCs w:val="16"/>
              </w:rPr>
            </w:pPr>
          </w:p>
          <w:p w:rsidR="00F6169F" w:rsidP="00154548" w:rsidRDefault="00F6169F" w14:paraId="16E46D0C" w14:textId="77777777">
            <w:pPr>
              <w:rPr>
                <w:rFonts w:ascii="Arial" w:hAnsi="Arial" w:cs="Arial"/>
                <w:color w:val="FF0000"/>
                <w:sz w:val="16"/>
                <w:szCs w:val="16"/>
              </w:rPr>
            </w:pPr>
          </w:p>
          <w:p w:rsidR="00F6169F" w:rsidP="00154548" w:rsidRDefault="00F6169F" w14:paraId="0B7049A1" w14:textId="77777777">
            <w:pPr>
              <w:rPr>
                <w:rFonts w:ascii="Arial" w:hAnsi="Arial" w:cs="Arial"/>
                <w:color w:val="FF0000"/>
                <w:sz w:val="16"/>
                <w:szCs w:val="16"/>
              </w:rPr>
            </w:pPr>
          </w:p>
          <w:p w:rsidR="00F6169F" w:rsidP="00154548" w:rsidRDefault="00F6169F" w14:paraId="44D385D8" w14:textId="77777777">
            <w:pPr>
              <w:rPr>
                <w:rFonts w:ascii="Arial" w:hAnsi="Arial" w:cs="Arial"/>
                <w:color w:val="FF0000"/>
                <w:sz w:val="16"/>
                <w:szCs w:val="16"/>
              </w:rPr>
            </w:pPr>
          </w:p>
          <w:p w:rsidR="00F6169F" w:rsidP="00154548" w:rsidRDefault="00F6169F" w14:paraId="20C999F9" w14:textId="77777777">
            <w:pPr>
              <w:rPr>
                <w:rFonts w:ascii="Arial" w:hAnsi="Arial" w:cs="Arial"/>
                <w:color w:val="FF0000"/>
                <w:sz w:val="16"/>
                <w:szCs w:val="16"/>
              </w:rPr>
            </w:pPr>
          </w:p>
          <w:p w:rsidR="00F6169F" w:rsidP="00154548" w:rsidRDefault="00F6169F" w14:paraId="2913B790" w14:textId="77777777">
            <w:pPr>
              <w:rPr>
                <w:rFonts w:ascii="Arial" w:hAnsi="Arial" w:cs="Arial"/>
                <w:color w:val="FF0000"/>
                <w:sz w:val="16"/>
                <w:szCs w:val="16"/>
              </w:rPr>
            </w:pPr>
          </w:p>
          <w:p w:rsidR="00F6169F" w:rsidP="00154548" w:rsidRDefault="00F6169F" w14:paraId="685C2769" w14:textId="77777777">
            <w:pPr>
              <w:rPr>
                <w:rFonts w:ascii="Arial" w:hAnsi="Arial" w:cs="Arial"/>
                <w:color w:val="FF0000"/>
                <w:sz w:val="16"/>
                <w:szCs w:val="16"/>
              </w:rPr>
            </w:pPr>
          </w:p>
          <w:p w:rsidR="00F6169F" w:rsidP="00154548" w:rsidRDefault="00F6169F" w14:paraId="4722BAD6" w14:textId="77777777">
            <w:pPr>
              <w:rPr>
                <w:rFonts w:ascii="Arial" w:hAnsi="Arial" w:cs="Arial"/>
                <w:color w:val="FF0000"/>
                <w:sz w:val="16"/>
                <w:szCs w:val="16"/>
              </w:rPr>
            </w:pPr>
          </w:p>
          <w:p w:rsidR="00F6169F" w:rsidP="00154548" w:rsidRDefault="00F6169F" w14:paraId="6959C9E2" w14:textId="77777777">
            <w:pPr>
              <w:rPr>
                <w:rFonts w:ascii="Arial" w:hAnsi="Arial" w:cs="Arial"/>
                <w:color w:val="FF0000"/>
                <w:sz w:val="16"/>
                <w:szCs w:val="16"/>
              </w:rPr>
            </w:pPr>
          </w:p>
          <w:p w:rsidR="00F6169F" w:rsidP="00154548" w:rsidRDefault="00F6169F" w14:paraId="676CFF37" w14:textId="77777777">
            <w:pPr>
              <w:rPr>
                <w:rFonts w:ascii="Arial" w:hAnsi="Arial" w:cs="Arial"/>
                <w:color w:val="FF0000"/>
                <w:sz w:val="16"/>
                <w:szCs w:val="16"/>
              </w:rPr>
            </w:pPr>
          </w:p>
          <w:p w:rsidR="00F6169F" w:rsidP="00154548" w:rsidRDefault="00F6169F" w14:paraId="01EB9265" w14:textId="77777777">
            <w:pPr>
              <w:rPr>
                <w:rFonts w:ascii="Arial" w:hAnsi="Arial" w:cs="Arial"/>
                <w:color w:val="FF0000"/>
                <w:sz w:val="16"/>
                <w:szCs w:val="16"/>
              </w:rPr>
            </w:pPr>
          </w:p>
          <w:p w:rsidR="00F6169F" w:rsidP="00154548" w:rsidRDefault="00F6169F" w14:paraId="70ED20B5" w14:textId="77777777">
            <w:pPr>
              <w:rPr>
                <w:rFonts w:ascii="Arial" w:hAnsi="Arial" w:cs="Arial"/>
                <w:color w:val="FF0000"/>
                <w:sz w:val="16"/>
                <w:szCs w:val="16"/>
              </w:rPr>
            </w:pPr>
          </w:p>
          <w:p w:rsidR="00F6169F" w:rsidP="00154548" w:rsidRDefault="00F6169F" w14:paraId="04F3F0CC" w14:textId="77777777">
            <w:pPr>
              <w:rPr>
                <w:rFonts w:ascii="Arial" w:hAnsi="Arial" w:cs="Arial"/>
                <w:color w:val="FF0000"/>
                <w:sz w:val="16"/>
                <w:szCs w:val="16"/>
              </w:rPr>
            </w:pPr>
          </w:p>
          <w:p w:rsidR="00F6169F" w:rsidP="00154548" w:rsidRDefault="00F6169F" w14:paraId="70C57930" w14:textId="77777777">
            <w:pPr>
              <w:rPr>
                <w:rFonts w:ascii="Arial" w:hAnsi="Arial" w:cs="Arial"/>
                <w:color w:val="FF0000"/>
                <w:sz w:val="16"/>
                <w:szCs w:val="16"/>
              </w:rPr>
            </w:pPr>
          </w:p>
          <w:p w:rsidR="00F6169F" w:rsidP="00154548" w:rsidRDefault="00F6169F" w14:paraId="0D0294AD" w14:textId="77777777">
            <w:pPr>
              <w:rPr>
                <w:rFonts w:ascii="Arial" w:hAnsi="Arial" w:cs="Arial"/>
                <w:color w:val="FF0000"/>
                <w:sz w:val="16"/>
                <w:szCs w:val="16"/>
              </w:rPr>
            </w:pPr>
          </w:p>
          <w:p w:rsidR="00F6169F" w:rsidP="00154548" w:rsidRDefault="00F6169F" w14:paraId="3F25AA93" w14:textId="77777777">
            <w:pPr>
              <w:rPr>
                <w:rFonts w:ascii="Arial" w:hAnsi="Arial" w:cs="Arial"/>
                <w:color w:val="FF0000"/>
                <w:sz w:val="16"/>
                <w:szCs w:val="16"/>
              </w:rPr>
            </w:pPr>
          </w:p>
          <w:p w:rsidR="00F6169F" w:rsidP="00154548" w:rsidRDefault="00F6169F" w14:paraId="5B2E4ADC" w14:textId="77777777">
            <w:pPr>
              <w:rPr>
                <w:rFonts w:ascii="Arial" w:hAnsi="Arial" w:cs="Arial"/>
                <w:color w:val="FF0000"/>
                <w:sz w:val="16"/>
                <w:szCs w:val="16"/>
              </w:rPr>
            </w:pPr>
          </w:p>
          <w:p w:rsidR="00F6169F" w:rsidP="00154548" w:rsidRDefault="00F6169F" w14:paraId="458686B4" w14:textId="77777777">
            <w:pPr>
              <w:rPr>
                <w:rFonts w:ascii="Arial" w:hAnsi="Arial" w:cs="Arial"/>
                <w:color w:val="FF0000"/>
                <w:sz w:val="16"/>
                <w:szCs w:val="16"/>
              </w:rPr>
            </w:pPr>
          </w:p>
          <w:p w:rsidR="00F6169F" w:rsidP="00154548" w:rsidRDefault="00F6169F" w14:paraId="45E7C986" w14:textId="77777777">
            <w:pPr>
              <w:rPr>
                <w:rFonts w:ascii="Arial" w:hAnsi="Arial" w:cs="Arial"/>
                <w:color w:val="FF0000"/>
                <w:sz w:val="16"/>
                <w:szCs w:val="16"/>
              </w:rPr>
            </w:pPr>
          </w:p>
          <w:p w:rsidR="00F6169F" w:rsidP="00154548" w:rsidRDefault="00F6169F" w14:paraId="543A1690" w14:textId="77777777">
            <w:pPr>
              <w:rPr>
                <w:rFonts w:ascii="Arial" w:hAnsi="Arial" w:cs="Arial"/>
                <w:color w:val="FF0000"/>
                <w:sz w:val="16"/>
                <w:szCs w:val="16"/>
              </w:rPr>
            </w:pPr>
          </w:p>
          <w:p w:rsidR="00F6169F" w:rsidP="00154548" w:rsidRDefault="00F6169F" w14:paraId="02BEAEF4" w14:textId="77777777">
            <w:pPr>
              <w:rPr>
                <w:rFonts w:ascii="Arial" w:hAnsi="Arial" w:cs="Arial"/>
                <w:color w:val="FF0000"/>
                <w:sz w:val="16"/>
                <w:szCs w:val="16"/>
              </w:rPr>
            </w:pPr>
          </w:p>
          <w:p w:rsidR="00F6169F" w:rsidP="00154548" w:rsidRDefault="00F6169F" w14:paraId="0C164442" w14:textId="77777777">
            <w:pPr>
              <w:rPr>
                <w:rFonts w:ascii="Arial" w:hAnsi="Arial" w:cs="Arial"/>
                <w:color w:val="FF0000"/>
                <w:sz w:val="16"/>
                <w:szCs w:val="16"/>
              </w:rPr>
            </w:pPr>
          </w:p>
          <w:p w:rsidR="00F6169F" w:rsidP="00154548" w:rsidRDefault="00F6169F" w14:paraId="765573D8" w14:textId="77777777">
            <w:pPr>
              <w:rPr>
                <w:rFonts w:ascii="Arial" w:hAnsi="Arial" w:cs="Arial"/>
                <w:color w:val="FF0000"/>
                <w:sz w:val="16"/>
                <w:szCs w:val="16"/>
              </w:rPr>
            </w:pPr>
          </w:p>
          <w:p w:rsidR="00F6169F" w:rsidP="00154548" w:rsidRDefault="00F6169F" w14:paraId="01B3D353" w14:textId="77777777">
            <w:pPr>
              <w:rPr>
                <w:rFonts w:ascii="Arial" w:hAnsi="Arial" w:cs="Arial"/>
                <w:color w:val="FF0000"/>
                <w:sz w:val="16"/>
                <w:szCs w:val="16"/>
              </w:rPr>
            </w:pPr>
          </w:p>
          <w:p w:rsidR="00F6169F" w:rsidP="00154548" w:rsidRDefault="00F6169F" w14:paraId="31D8520A" w14:textId="77777777">
            <w:pPr>
              <w:rPr>
                <w:rFonts w:ascii="Arial" w:hAnsi="Arial" w:cs="Arial"/>
                <w:color w:val="FF0000"/>
                <w:sz w:val="16"/>
                <w:szCs w:val="16"/>
              </w:rPr>
            </w:pPr>
          </w:p>
          <w:p w:rsidR="00F6169F" w:rsidP="00154548" w:rsidRDefault="00F6169F" w14:paraId="127E1235" w14:textId="77777777">
            <w:pPr>
              <w:rPr>
                <w:rFonts w:ascii="Arial" w:hAnsi="Arial" w:cs="Arial"/>
                <w:color w:val="FF0000"/>
                <w:sz w:val="16"/>
                <w:szCs w:val="16"/>
              </w:rPr>
            </w:pPr>
          </w:p>
          <w:p w:rsidR="00F6169F" w:rsidP="00154548" w:rsidRDefault="00F6169F" w14:paraId="077796EC" w14:textId="77777777">
            <w:pPr>
              <w:rPr>
                <w:rFonts w:ascii="Arial" w:hAnsi="Arial" w:cs="Arial"/>
                <w:color w:val="FF0000"/>
                <w:sz w:val="16"/>
                <w:szCs w:val="16"/>
              </w:rPr>
            </w:pPr>
          </w:p>
          <w:p w:rsidR="00F6169F" w:rsidP="00154548" w:rsidRDefault="00F6169F" w14:paraId="2D1BAEA8" w14:textId="77777777">
            <w:pPr>
              <w:rPr>
                <w:rFonts w:ascii="Arial" w:hAnsi="Arial" w:cs="Arial"/>
                <w:color w:val="FF0000"/>
                <w:sz w:val="16"/>
                <w:szCs w:val="16"/>
              </w:rPr>
            </w:pPr>
          </w:p>
          <w:p w:rsidR="00F6169F" w:rsidP="00154548" w:rsidRDefault="00F6169F" w14:paraId="44B8BADD" w14:textId="77777777">
            <w:pPr>
              <w:rPr>
                <w:rFonts w:ascii="Arial" w:hAnsi="Arial" w:cs="Arial"/>
                <w:color w:val="FF0000"/>
                <w:sz w:val="16"/>
                <w:szCs w:val="16"/>
              </w:rPr>
            </w:pPr>
          </w:p>
          <w:p w:rsidRPr="000176B1" w:rsidR="00F6169F" w:rsidP="00154548" w:rsidRDefault="00F6169F" w14:paraId="21115A62" w14:textId="78324B88">
            <w:pPr>
              <w:rPr>
                <w:rFonts w:ascii="Arial" w:hAnsi="Arial" w:cs="Arial"/>
                <w:sz w:val="16"/>
                <w:szCs w:val="16"/>
              </w:rPr>
            </w:pPr>
            <w:r>
              <w:rPr>
                <w:rFonts w:ascii="Arial" w:hAnsi="Arial" w:cs="Arial"/>
                <w:color w:val="FF0000"/>
                <w:sz w:val="16"/>
                <w:szCs w:val="16"/>
              </w:rPr>
              <w:t xml:space="preserve">Dave to provide SD/RS with monthly reports </w:t>
            </w:r>
          </w:p>
        </w:tc>
      </w:tr>
      <w:tr w:rsidRPr="000176B1" w:rsidR="000176B1" w:rsidTr="1C0D200B" w14:paraId="13657A67" w14:textId="77777777">
        <w:tc>
          <w:tcPr>
            <w:tcW w:w="1129" w:type="dxa"/>
          </w:tcPr>
          <w:p w:rsidRPr="000176B1" w:rsidR="004614DC" w:rsidP="004614DC" w:rsidRDefault="004614DC" w14:paraId="75557D6E" w14:textId="7B1EE8DE">
            <w:pPr>
              <w:rPr>
                <w:rFonts w:ascii="Arial" w:hAnsi="Arial" w:cs="Arial"/>
                <w:sz w:val="16"/>
                <w:szCs w:val="16"/>
              </w:rPr>
            </w:pPr>
            <w:r w:rsidRPr="000176B1">
              <w:rPr>
                <w:rFonts w:ascii="Arial" w:hAnsi="Arial" w:cs="Arial"/>
                <w:sz w:val="16"/>
                <w:szCs w:val="16"/>
              </w:rPr>
              <w:lastRenderedPageBreak/>
              <w:t>You should review your filtering and monitoring provision at least annually</w:t>
            </w:r>
          </w:p>
        </w:tc>
        <w:tc>
          <w:tcPr>
            <w:tcW w:w="1985" w:type="dxa"/>
          </w:tcPr>
          <w:p w:rsidRPr="00ED1984" w:rsidR="004614DC" w:rsidP="5CA58750" w:rsidRDefault="004614DC" w14:paraId="2F3174B6" w14:textId="07232615">
            <w:pPr>
              <w:shd w:val="clear" w:color="auto" w:fill="FFFFFF" w:themeFill="background1"/>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For filtering and monitoring to be effective it should meet the needs of your pupils and </w:t>
            </w:r>
            <w:proofErr w:type="gramStart"/>
            <w:r w:rsidRPr="00ED1984">
              <w:rPr>
                <w:rFonts w:ascii="Arial" w:hAnsi="Arial" w:eastAsia="Times New Roman" w:cs="Arial"/>
                <w:color w:val="0B0C0C"/>
                <w:kern w:val="0"/>
                <w:sz w:val="16"/>
                <w:szCs w:val="16"/>
                <w14:ligatures w14:val="none"/>
              </w:rPr>
              <w:t>staff, and</w:t>
            </w:r>
            <w:proofErr w:type="gramEnd"/>
            <w:r w:rsidRPr="00ED1984">
              <w:rPr>
                <w:rFonts w:ascii="Arial" w:hAnsi="Arial" w:eastAsia="Times New Roman" w:cs="Arial"/>
                <w:color w:val="0B0C0C"/>
                <w:kern w:val="0"/>
                <w:sz w:val="16"/>
                <w:szCs w:val="16"/>
                <w14:ligatures w14:val="none"/>
              </w:rPr>
              <w:t xml:space="preserve"> reflect your specific use of technology while </w:t>
            </w:r>
            <w:proofErr w:type="spellStart"/>
            <w:r w:rsidRPr="00ED1984">
              <w:rPr>
                <w:rFonts w:ascii="Arial" w:hAnsi="Arial" w:eastAsia="Times New Roman" w:cs="Arial"/>
                <w:color w:val="0B0C0C"/>
                <w:kern w:val="0"/>
                <w:sz w:val="16"/>
                <w:szCs w:val="16"/>
                <w14:ligatures w14:val="none"/>
              </w:rPr>
              <w:t>minimising</w:t>
            </w:r>
            <w:proofErr w:type="spellEnd"/>
            <w:r w:rsidRPr="00ED1984">
              <w:rPr>
                <w:rFonts w:ascii="Arial" w:hAnsi="Arial" w:eastAsia="Times New Roman" w:cs="Arial"/>
                <w:color w:val="0B0C0C"/>
                <w:kern w:val="0"/>
                <w:sz w:val="16"/>
                <w:szCs w:val="16"/>
                <w14:ligatures w14:val="none"/>
              </w:rPr>
              <w:t xml:space="preserve"> potential </w:t>
            </w:r>
            <w:proofErr w:type="gramStart"/>
            <w:r w:rsidRPr="00ED1984">
              <w:rPr>
                <w:rFonts w:ascii="Arial" w:hAnsi="Arial" w:eastAsia="Times New Roman" w:cs="Arial"/>
                <w:color w:val="0B0C0C"/>
                <w:kern w:val="0"/>
                <w:sz w:val="16"/>
                <w:szCs w:val="16"/>
                <w14:ligatures w14:val="none"/>
              </w:rPr>
              <w:t>harms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17573160"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To understand and evaluate the changing needs and potential risks of your school or </w:t>
            </w:r>
            <w:r w:rsidRPr="00ED1984">
              <w:rPr>
                <w:rFonts w:ascii="Arial" w:hAnsi="Arial" w:eastAsia="Times New Roman" w:cs="Arial"/>
                <w:color w:val="0B0C0C"/>
                <w:kern w:val="0"/>
                <w:sz w:val="16"/>
                <w:szCs w:val="16"/>
                <w14:ligatures w14:val="none"/>
              </w:rPr>
              <w:lastRenderedPageBreak/>
              <w:t>college, you should review your filtering and monitoring provision, at least annually. </w:t>
            </w:r>
          </w:p>
          <w:p w:rsidRPr="00ED1984" w:rsidR="004614DC" w:rsidP="004614DC" w:rsidRDefault="004614DC" w14:paraId="070DFFC1"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Additional checks to filtering and monitoring need to be informed by the review process so that governing bodies and proprietors have assurance that systems are working effectively and meeting safeguarding obligations. </w:t>
            </w:r>
          </w:p>
          <w:p w:rsidRPr="000176B1" w:rsidR="004614DC" w:rsidP="004614DC" w:rsidRDefault="004614DC" w14:paraId="6BB9CD2F" w14:textId="77777777">
            <w:pPr>
              <w:rPr>
                <w:rFonts w:ascii="Arial" w:hAnsi="Arial" w:cs="Arial"/>
                <w:sz w:val="16"/>
                <w:szCs w:val="16"/>
              </w:rPr>
            </w:pPr>
          </w:p>
        </w:tc>
        <w:tc>
          <w:tcPr>
            <w:tcW w:w="2551" w:type="dxa"/>
          </w:tcPr>
          <w:p w:rsidRPr="00ED1984" w:rsidR="004614DC" w:rsidP="004614DC" w:rsidRDefault="000326D3" w14:paraId="3F19345A" w14:textId="604F2222">
            <w:pPr>
              <w:shd w:val="clear" w:color="auto" w:fill="FFFFFF"/>
              <w:spacing w:before="300" w:after="300"/>
              <w:rPr>
                <w:rFonts w:ascii="Arial" w:hAnsi="Arial" w:eastAsia="Times New Roman" w:cs="Arial"/>
                <w:color w:val="0B0C0C"/>
                <w:kern w:val="0"/>
                <w:sz w:val="16"/>
                <w:szCs w:val="16"/>
                <w14:ligatures w14:val="none"/>
              </w:rPr>
            </w:pPr>
            <w:r>
              <w:rPr>
                <w:rFonts w:ascii="Arial" w:hAnsi="Arial" w:eastAsia="Times New Roman" w:cs="Arial"/>
                <w:color w:val="0B0C0C"/>
                <w:kern w:val="0"/>
                <w:sz w:val="16"/>
                <w:szCs w:val="16"/>
                <w14:ligatures w14:val="none"/>
              </w:rPr>
              <w:lastRenderedPageBreak/>
              <w:t>P</w:t>
            </w:r>
            <w:r w:rsidRPr="00ED1984" w:rsidR="004614DC">
              <w:rPr>
                <w:rFonts w:ascii="Arial" w:hAnsi="Arial" w:eastAsia="Times New Roman" w:cs="Arial"/>
                <w:color w:val="0B0C0C"/>
                <w:kern w:val="0"/>
                <w:sz w:val="16"/>
                <w:szCs w:val="16"/>
                <w14:ligatures w14:val="none"/>
              </w:rPr>
              <w:t>roprietors have overall strategic responsibility for meeting this standard. They should make sure that filtering and monitoring provision is reviewed, which can be part of a wider online safety review, at least annually. </w:t>
            </w:r>
          </w:p>
          <w:p w:rsidRPr="00ED1984" w:rsidR="004614DC" w:rsidP="004614DC" w:rsidRDefault="004614DC" w14:paraId="44FA4519"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 review should be conducted by members of the senior leadership team, the designated safeguarding lead (DSL), and the IT service provider and </w:t>
            </w:r>
            <w:r w:rsidRPr="00ED1984">
              <w:rPr>
                <w:rFonts w:ascii="Arial" w:hAnsi="Arial" w:eastAsia="Times New Roman" w:cs="Arial"/>
                <w:color w:val="0B0C0C"/>
                <w:kern w:val="0"/>
                <w:sz w:val="16"/>
                <w:szCs w:val="16"/>
                <w14:ligatures w14:val="none"/>
              </w:rPr>
              <w:lastRenderedPageBreak/>
              <w:t>involve the responsible governor. The results of the online safety review should be recorded for reference and made available to those entitled to inspect that information. </w:t>
            </w:r>
          </w:p>
          <w:p w:rsidRPr="00ED1984" w:rsidR="004614DC" w:rsidP="004614DC" w:rsidRDefault="004614DC" w14:paraId="5039B935"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Your IT service provider may be a staff technician or an external service provider.</w:t>
            </w:r>
          </w:p>
          <w:p w:rsidRPr="000176B1" w:rsidR="004614DC" w:rsidP="004614DC" w:rsidRDefault="004614DC" w14:paraId="52017763" w14:textId="77777777">
            <w:pPr>
              <w:rPr>
                <w:rFonts w:ascii="Arial" w:hAnsi="Arial" w:cs="Arial"/>
                <w:sz w:val="16"/>
                <w:szCs w:val="16"/>
              </w:rPr>
            </w:pPr>
          </w:p>
        </w:tc>
        <w:tc>
          <w:tcPr>
            <w:tcW w:w="2410" w:type="dxa"/>
          </w:tcPr>
          <w:p w:rsidRPr="00ED1984" w:rsidR="004614DC" w:rsidP="004614DC" w:rsidRDefault="004614DC" w14:paraId="5182FA06"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A review of filtering and monitoring should be carried out to identify your current provision, any gaps, and the specific needs of your pupils and staff. </w:t>
            </w:r>
          </w:p>
          <w:p w:rsidRPr="00ED1984" w:rsidR="004614DC" w:rsidP="004614DC" w:rsidRDefault="004614DC" w14:paraId="28BE94DE"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You need to understand:</w:t>
            </w:r>
          </w:p>
          <w:p w:rsidRPr="00ED1984" w:rsidR="004614DC" w:rsidP="004614DC" w:rsidRDefault="004614DC" w14:paraId="3261D693" w14:textId="77777777">
            <w:pPr>
              <w:numPr>
                <w:ilvl w:val="0"/>
                <w:numId w:val="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 risk profile of your pupils, including their age range, </w:t>
            </w:r>
            <w:r w:rsidRPr="00ED1984">
              <w:rPr>
                <w:rFonts w:ascii="Arial" w:hAnsi="Arial" w:eastAsia="Times New Roman" w:cs="Arial"/>
                <w:color w:val="0B0C0C"/>
                <w:kern w:val="0"/>
                <w:sz w:val="16"/>
                <w:szCs w:val="16"/>
                <w14:ligatures w14:val="none"/>
              </w:rPr>
              <w:lastRenderedPageBreak/>
              <w:t>pupils with special educational needs and disability (SEND), pupils with English as an additional language (EAL) </w:t>
            </w:r>
          </w:p>
          <w:p w:rsidRPr="00ED1984" w:rsidR="004614DC" w:rsidP="004614DC" w:rsidRDefault="004614DC" w14:paraId="6E719BA4" w14:textId="77777777">
            <w:pPr>
              <w:numPr>
                <w:ilvl w:val="0"/>
                <w:numId w:val="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what your filtering system currently blocks or allows and why</w:t>
            </w:r>
          </w:p>
          <w:p w:rsidRPr="00ED1984" w:rsidR="004614DC" w:rsidP="004614DC" w:rsidRDefault="004614DC" w14:paraId="176CE568" w14:textId="77777777">
            <w:pPr>
              <w:numPr>
                <w:ilvl w:val="0"/>
                <w:numId w:val="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any outside safeguarding influences, such as county lines</w:t>
            </w:r>
          </w:p>
          <w:p w:rsidRPr="00ED1984" w:rsidR="004614DC" w:rsidP="004614DC" w:rsidRDefault="004614DC" w14:paraId="47A97FF4" w14:textId="77777777">
            <w:pPr>
              <w:numPr>
                <w:ilvl w:val="0"/>
                <w:numId w:val="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any relevant safeguarding reports</w:t>
            </w:r>
          </w:p>
          <w:p w:rsidRPr="00ED1984" w:rsidR="004614DC" w:rsidP="004614DC" w:rsidRDefault="004614DC" w14:paraId="4C9E7DD2" w14:textId="77777777">
            <w:pPr>
              <w:numPr>
                <w:ilvl w:val="0"/>
                <w:numId w:val="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digital resilience of your pupils</w:t>
            </w:r>
          </w:p>
          <w:p w:rsidRPr="00ED1984" w:rsidR="004614DC" w:rsidP="004614DC" w:rsidRDefault="004614DC" w14:paraId="774DB462" w14:textId="77777777">
            <w:pPr>
              <w:numPr>
                <w:ilvl w:val="0"/>
                <w:numId w:val="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teaching requirements, for example, your RHSE and PSHE curriculum </w:t>
            </w:r>
          </w:p>
          <w:p w:rsidRPr="00ED1984" w:rsidR="004614DC" w:rsidP="004614DC" w:rsidRDefault="004614DC" w14:paraId="7B0DFE4C" w14:textId="77777777">
            <w:pPr>
              <w:numPr>
                <w:ilvl w:val="0"/>
                <w:numId w:val="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specific use of your chosen technologies, including Bring Your Own Device (BYOD)</w:t>
            </w:r>
          </w:p>
          <w:p w:rsidRPr="00ED1984" w:rsidR="004614DC" w:rsidP="004614DC" w:rsidRDefault="004614DC" w14:paraId="62E19C9F" w14:textId="77777777">
            <w:pPr>
              <w:numPr>
                <w:ilvl w:val="0"/>
                <w:numId w:val="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what related safeguarding or technology policies you have in place</w:t>
            </w:r>
          </w:p>
          <w:p w:rsidRPr="00ED1984" w:rsidR="004614DC" w:rsidP="004614DC" w:rsidRDefault="004614DC" w14:paraId="04427913" w14:textId="77777777">
            <w:pPr>
              <w:numPr>
                <w:ilvl w:val="0"/>
                <w:numId w:val="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what checks are currently taking place and how </w:t>
            </w:r>
            <w:r w:rsidRPr="00ED1984">
              <w:rPr>
                <w:rFonts w:ascii="Arial" w:hAnsi="Arial" w:eastAsia="Times New Roman" w:cs="Arial"/>
                <w:color w:val="0B0C0C"/>
                <w:kern w:val="0"/>
                <w:sz w:val="16"/>
                <w:szCs w:val="16"/>
                <w14:ligatures w14:val="none"/>
              </w:rPr>
              <w:lastRenderedPageBreak/>
              <w:t xml:space="preserve">resulting actions are </w:t>
            </w:r>
            <w:proofErr w:type="gramStart"/>
            <w:r w:rsidRPr="00ED1984">
              <w:rPr>
                <w:rFonts w:ascii="Arial" w:hAnsi="Arial" w:eastAsia="Times New Roman" w:cs="Arial"/>
                <w:color w:val="0B0C0C"/>
                <w:kern w:val="0"/>
                <w:sz w:val="16"/>
                <w:szCs w:val="16"/>
                <w14:ligatures w14:val="none"/>
              </w:rPr>
              <w:t>handled</w:t>
            </w:r>
            <w:proofErr w:type="gramEnd"/>
          </w:p>
          <w:p w:rsidRPr="00ED1984" w:rsidR="004614DC" w:rsidP="004614DC" w:rsidRDefault="004614DC" w14:paraId="052B844E"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To make your filtering and monitoring provision effective, your review should inform:</w:t>
            </w:r>
          </w:p>
          <w:p w:rsidRPr="00ED1984" w:rsidR="004614DC" w:rsidP="004614DC" w:rsidRDefault="004614DC" w14:paraId="717F52DD" w14:textId="77777777">
            <w:pPr>
              <w:numPr>
                <w:ilvl w:val="0"/>
                <w:numId w:val="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related safeguarding or technology policies and procedures</w:t>
            </w:r>
          </w:p>
          <w:p w:rsidRPr="00ED1984" w:rsidR="004614DC" w:rsidP="004614DC" w:rsidRDefault="004614DC" w14:paraId="3C9AE0C5" w14:textId="77777777">
            <w:pPr>
              <w:numPr>
                <w:ilvl w:val="0"/>
                <w:numId w:val="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roles and responsibilities </w:t>
            </w:r>
          </w:p>
          <w:p w:rsidRPr="00ED1984" w:rsidR="004614DC" w:rsidP="004614DC" w:rsidRDefault="004614DC" w14:paraId="1CADC268" w14:textId="77777777">
            <w:pPr>
              <w:numPr>
                <w:ilvl w:val="0"/>
                <w:numId w:val="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training of staff </w:t>
            </w:r>
          </w:p>
          <w:p w:rsidRPr="00ED1984" w:rsidR="004614DC" w:rsidP="004614DC" w:rsidRDefault="004614DC" w14:paraId="5107C548" w14:textId="77777777">
            <w:pPr>
              <w:numPr>
                <w:ilvl w:val="0"/>
                <w:numId w:val="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curriculum and learning </w:t>
            </w:r>
            <w:proofErr w:type="gramStart"/>
            <w:r w:rsidRPr="00ED1984">
              <w:rPr>
                <w:rFonts w:ascii="Arial" w:hAnsi="Arial" w:eastAsia="Times New Roman" w:cs="Arial"/>
                <w:color w:val="0B0C0C"/>
                <w:kern w:val="0"/>
                <w:sz w:val="16"/>
                <w:szCs w:val="16"/>
                <w14:ligatures w14:val="none"/>
              </w:rPr>
              <w:t>opportunities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32282928" w14:textId="77777777">
            <w:pPr>
              <w:numPr>
                <w:ilvl w:val="0"/>
                <w:numId w:val="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procurement decisions</w:t>
            </w:r>
          </w:p>
          <w:p w:rsidRPr="00ED1984" w:rsidR="004614DC" w:rsidP="004614DC" w:rsidRDefault="004614DC" w14:paraId="49BFC0BE" w14:textId="77777777">
            <w:pPr>
              <w:numPr>
                <w:ilvl w:val="0"/>
                <w:numId w:val="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how often and what is </w:t>
            </w:r>
            <w:proofErr w:type="gramStart"/>
            <w:r w:rsidRPr="00ED1984">
              <w:rPr>
                <w:rFonts w:ascii="Arial" w:hAnsi="Arial" w:eastAsia="Times New Roman" w:cs="Arial"/>
                <w:color w:val="0B0C0C"/>
                <w:kern w:val="0"/>
                <w:sz w:val="16"/>
                <w:szCs w:val="16"/>
                <w14:ligatures w14:val="none"/>
              </w:rPr>
              <w:t>checked</w:t>
            </w:r>
            <w:proofErr w:type="gramEnd"/>
          </w:p>
          <w:p w:rsidRPr="00ED1984" w:rsidR="004614DC" w:rsidP="004614DC" w:rsidRDefault="004614DC" w14:paraId="5C52115D" w14:textId="77777777">
            <w:pPr>
              <w:numPr>
                <w:ilvl w:val="0"/>
                <w:numId w:val="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monitoring strategies</w:t>
            </w:r>
          </w:p>
          <w:p w:rsidRPr="00ED1984" w:rsidR="004614DC" w:rsidP="004614DC" w:rsidRDefault="004614DC" w14:paraId="5370FC8B"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review should be done as a minimum annually, or when:  </w:t>
            </w:r>
          </w:p>
          <w:p w:rsidRPr="00ED1984" w:rsidR="004614DC" w:rsidP="004614DC" w:rsidRDefault="004614DC" w14:paraId="30953F95" w14:textId="77777777">
            <w:pPr>
              <w:numPr>
                <w:ilvl w:val="0"/>
                <w:numId w:val="10"/>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a safeguarding risk is </w:t>
            </w:r>
            <w:proofErr w:type="gramStart"/>
            <w:r w:rsidRPr="00ED1984">
              <w:rPr>
                <w:rFonts w:ascii="Arial" w:hAnsi="Arial" w:eastAsia="Times New Roman" w:cs="Arial"/>
                <w:color w:val="0B0C0C"/>
                <w:kern w:val="0"/>
                <w:sz w:val="16"/>
                <w:szCs w:val="16"/>
                <w14:ligatures w14:val="none"/>
              </w:rPr>
              <w:t>identified</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68B4FDDC" w14:textId="77777777">
            <w:pPr>
              <w:numPr>
                <w:ilvl w:val="0"/>
                <w:numId w:val="10"/>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there is a change in working practice, like remote access or </w:t>
            </w:r>
            <w:proofErr w:type="gramStart"/>
            <w:r w:rsidRPr="00ED1984">
              <w:rPr>
                <w:rFonts w:ascii="Arial" w:hAnsi="Arial" w:eastAsia="Times New Roman" w:cs="Arial"/>
                <w:color w:val="0B0C0C"/>
                <w:kern w:val="0"/>
                <w:sz w:val="16"/>
                <w:szCs w:val="16"/>
                <w14:ligatures w14:val="none"/>
              </w:rPr>
              <w:t>BYOD</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027BCCBF" w14:textId="77777777">
            <w:pPr>
              <w:numPr>
                <w:ilvl w:val="0"/>
                <w:numId w:val="10"/>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new technology is </w:t>
            </w:r>
            <w:proofErr w:type="gramStart"/>
            <w:r w:rsidRPr="00ED1984">
              <w:rPr>
                <w:rFonts w:ascii="Arial" w:hAnsi="Arial" w:eastAsia="Times New Roman" w:cs="Arial"/>
                <w:color w:val="0B0C0C"/>
                <w:kern w:val="0"/>
                <w:sz w:val="16"/>
                <w:szCs w:val="16"/>
                <w14:ligatures w14:val="none"/>
              </w:rPr>
              <w:t>introduced</w:t>
            </w:r>
            <w:proofErr w:type="gramEnd"/>
          </w:p>
          <w:p w:rsidRPr="00ED1984" w:rsidR="004614DC" w:rsidP="004614DC" w:rsidRDefault="004614DC" w14:paraId="626A7D79"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There are templates and advice in the reviewing online </w:t>
            </w:r>
            <w:r w:rsidRPr="00ED1984">
              <w:rPr>
                <w:rFonts w:ascii="Arial" w:hAnsi="Arial" w:eastAsia="Times New Roman" w:cs="Arial"/>
                <w:color w:val="0B0C0C"/>
                <w:kern w:val="0"/>
                <w:sz w:val="16"/>
                <w:szCs w:val="16"/>
                <w14:ligatures w14:val="none"/>
              </w:rPr>
              <w:lastRenderedPageBreak/>
              <w:t>safety section of </w:t>
            </w:r>
            <w:hyperlink w:history="1" r:id="rId8">
              <w:r w:rsidRPr="00ED1984">
                <w:rPr>
                  <w:rFonts w:ascii="Arial" w:hAnsi="Arial" w:eastAsia="Times New Roman" w:cs="Arial"/>
                  <w:color w:val="1D70B8"/>
                  <w:kern w:val="0"/>
                  <w:sz w:val="16"/>
                  <w:szCs w:val="16"/>
                  <w:u w:val="single"/>
                  <w14:ligatures w14:val="none"/>
                </w:rPr>
                <w:t>Keeping children safe in education</w:t>
              </w:r>
            </w:hyperlink>
            <w:r w:rsidRPr="00ED1984">
              <w:rPr>
                <w:rFonts w:ascii="Arial" w:hAnsi="Arial" w:eastAsia="Times New Roman" w:cs="Arial"/>
                <w:color w:val="0B0C0C"/>
                <w:kern w:val="0"/>
                <w:sz w:val="16"/>
                <w:szCs w:val="16"/>
                <w14:ligatures w14:val="none"/>
              </w:rPr>
              <w:t>.  </w:t>
            </w:r>
          </w:p>
          <w:p w:rsidRPr="00ED1984" w:rsidR="004614DC" w:rsidP="004614DC" w:rsidRDefault="004614DC" w14:paraId="2A5C6CBE"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Checks to your filtering provision need to be completed and recorded as part of your filtering and monitoring review process. How often the checks take place should be based on your context, the risks highlighted in your filtering and monitoring review, and any other risk assessments. Checks should be undertaken from both a safeguarding and IT perspective.</w:t>
            </w:r>
          </w:p>
          <w:p w:rsidRPr="00ED1984" w:rsidR="004614DC" w:rsidP="004614DC" w:rsidRDefault="004614DC" w14:paraId="36C48114"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When checking filtering and monitoring systems you should make sure that the system setup has not changed or been deactivated. The checks should include a range of: </w:t>
            </w:r>
          </w:p>
          <w:p w:rsidRPr="00ED1984" w:rsidR="004614DC" w:rsidP="004614DC" w:rsidRDefault="004614DC" w14:paraId="2B989DC1" w14:textId="77777777">
            <w:pPr>
              <w:numPr>
                <w:ilvl w:val="0"/>
                <w:numId w:val="11"/>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school owned devices and services, including those used off </w:t>
            </w:r>
            <w:proofErr w:type="gramStart"/>
            <w:r w:rsidRPr="00ED1984">
              <w:rPr>
                <w:rFonts w:ascii="Arial" w:hAnsi="Arial" w:eastAsia="Times New Roman" w:cs="Arial"/>
                <w:color w:val="0B0C0C"/>
                <w:kern w:val="0"/>
                <w:sz w:val="16"/>
                <w:szCs w:val="16"/>
                <w14:ligatures w14:val="none"/>
              </w:rPr>
              <w:t>site</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18E8C584" w14:textId="77777777">
            <w:pPr>
              <w:numPr>
                <w:ilvl w:val="0"/>
                <w:numId w:val="11"/>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geographical areas across the site  </w:t>
            </w:r>
          </w:p>
          <w:p w:rsidRPr="00ED1984" w:rsidR="004614DC" w:rsidP="004614DC" w:rsidRDefault="004614DC" w14:paraId="34EE089C" w14:textId="77777777">
            <w:pPr>
              <w:numPr>
                <w:ilvl w:val="0"/>
                <w:numId w:val="11"/>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user groups, for example, teachers, </w:t>
            </w:r>
            <w:proofErr w:type="gramStart"/>
            <w:r w:rsidRPr="00ED1984">
              <w:rPr>
                <w:rFonts w:ascii="Arial" w:hAnsi="Arial" w:eastAsia="Times New Roman" w:cs="Arial"/>
                <w:color w:val="0B0C0C"/>
                <w:kern w:val="0"/>
                <w:sz w:val="16"/>
                <w:szCs w:val="16"/>
                <w14:ligatures w14:val="none"/>
              </w:rPr>
              <w:t>pupils</w:t>
            </w:r>
            <w:proofErr w:type="gramEnd"/>
            <w:r w:rsidRPr="00ED1984">
              <w:rPr>
                <w:rFonts w:ascii="Arial" w:hAnsi="Arial" w:eastAsia="Times New Roman" w:cs="Arial"/>
                <w:color w:val="0B0C0C"/>
                <w:kern w:val="0"/>
                <w:sz w:val="16"/>
                <w:szCs w:val="16"/>
                <w14:ligatures w14:val="none"/>
              </w:rPr>
              <w:t xml:space="preserve"> and guests </w:t>
            </w:r>
          </w:p>
          <w:p w:rsidRPr="00ED1984" w:rsidR="004614DC" w:rsidP="004614DC" w:rsidRDefault="004614DC" w14:paraId="2ACD103B"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You should keep a log of your checks so they can be reviewed. You should record:</w:t>
            </w:r>
          </w:p>
          <w:p w:rsidRPr="00ED1984" w:rsidR="004614DC" w:rsidP="004614DC" w:rsidRDefault="004614DC" w14:paraId="17F46CD2" w14:textId="77777777">
            <w:pPr>
              <w:numPr>
                <w:ilvl w:val="0"/>
                <w:numId w:val="12"/>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when the checks took place  </w:t>
            </w:r>
          </w:p>
          <w:p w:rsidRPr="00ED1984" w:rsidR="004614DC" w:rsidP="004614DC" w:rsidRDefault="004614DC" w14:paraId="16FF6F69" w14:textId="77777777">
            <w:pPr>
              <w:numPr>
                <w:ilvl w:val="0"/>
                <w:numId w:val="12"/>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who did the </w:t>
            </w:r>
            <w:proofErr w:type="gramStart"/>
            <w:r w:rsidRPr="00ED1984">
              <w:rPr>
                <w:rFonts w:ascii="Arial" w:hAnsi="Arial" w:eastAsia="Times New Roman" w:cs="Arial"/>
                <w:color w:val="0B0C0C"/>
                <w:kern w:val="0"/>
                <w:sz w:val="16"/>
                <w:szCs w:val="16"/>
                <w14:ligatures w14:val="none"/>
              </w:rPr>
              <w:t>check</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6061CEAF" w14:textId="77777777">
            <w:pPr>
              <w:numPr>
                <w:ilvl w:val="0"/>
                <w:numId w:val="12"/>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what they tested or checked </w:t>
            </w:r>
          </w:p>
          <w:p w:rsidRPr="00ED1984" w:rsidR="004614DC" w:rsidP="004614DC" w:rsidRDefault="004614DC" w14:paraId="2342EA9D" w14:textId="77777777">
            <w:pPr>
              <w:numPr>
                <w:ilvl w:val="0"/>
                <w:numId w:val="12"/>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resulting actions  </w:t>
            </w:r>
          </w:p>
          <w:p w:rsidRPr="00ED1984" w:rsidR="004614DC" w:rsidP="004614DC" w:rsidRDefault="004614DC" w14:paraId="592F571C"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You should make sure that:</w:t>
            </w:r>
          </w:p>
          <w:p w:rsidRPr="00ED1984" w:rsidR="004614DC" w:rsidP="004614DC" w:rsidRDefault="004614DC" w14:paraId="082DB15B" w14:textId="77777777">
            <w:pPr>
              <w:numPr>
                <w:ilvl w:val="0"/>
                <w:numId w:val="1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all staff know how to report and record </w:t>
            </w:r>
            <w:proofErr w:type="gramStart"/>
            <w:r w:rsidRPr="00ED1984">
              <w:rPr>
                <w:rFonts w:ascii="Arial" w:hAnsi="Arial" w:eastAsia="Times New Roman" w:cs="Arial"/>
                <w:color w:val="0B0C0C"/>
                <w:kern w:val="0"/>
                <w:sz w:val="16"/>
                <w:szCs w:val="16"/>
                <w14:ligatures w14:val="none"/>
              </w:rPr>
              <w:t>concerns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5BF99DEA" w14:textId="77777777">
            <w:pPr>
              <w:numPr>
                <w:ilvl w:val="0"/>
                <w:numId w:val="1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filtering and monitoring systems work on new devices and services before releasing them to staff and </w:t>
            </w:r>
            <w:proofErr w:type="gramStart"/>
            <w:r w:rsidRPr="00ED1984">
              <w:rPr>
                <w:rFonts w:ascii="Arial" w:hAnsi="Arial" w:eastAsia="Times New Roman" w:cs="Arial"/>
                <w:color w:val="0B0C0C"/>
                <w:kern w:val="0"/>
                <w:sz w:val="16"/>
                <w:szCs w:val="16"/>
                <w14:ligatures w14:val="none"/>
              </w:rPr>
              <w:t>pupils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122BFA25" w14:textId="77777777">
            <w:pPr>
              <w:numPr>
                <w:ilvl w:val="0"/>
                <w:numId w:val="1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blocklists are reviewed and they can be modified in line with changes to safeguarding </w:t>
            </w:r>
            <w:proofErr w:type="gramStart"/>
            <w:r w:rsidRPr="00ED1984">
              <w:rPr>
                <w:rFonts w:ascii="Arial" w:hAnsi="Arial" w:eastAsia="Times New Roman" w:cs="Arial"/>
                <w:color w:val="0B0C0C"/>
                <w:kern w:val="0"/>
                <w:sz w:val="16"/>
                <w:szCs w:val="16"/>
                <w14:ligatures w14:val="none"/>
              </w:rPr>
              <w:t>risks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3C2812A4"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You can use </w:t>
            </w:r>
            <w:proofErr w:type="gramStart"/>
            <w:r w:rsidRPr="00ED1984">
              <w:rPr>
                <w:rFonts w:ascii="Arial" w:hAnsi="Arial" w:eastAsia="Times New Roman" w:cs="Arial"/>
                <w:color w:val="0B0C0C"/>
                <w:kern w:val="0"/>
                <w:sz w:val="16"/>
                <w:szCs w:val="16"/>
                <w14:ligatures w14:val="none"/>
              </w:rPr>
              <w:t>South West</w:t>
            </w:r>
            <w:proofErr w:type="gramEnd"/>
            <w:r w:rsidRPr="00ED1984">
              <w:rPr>
                <w:rFonts w:ascii="Arial" w:hAnsi="Arial" w:eastAsia="Times New Roman" w:cs="Arial"/>
                <w:color w:val="0B0C0C"/>
                <w:kern w:val="0"/>
                <w:sz w:val="16"/>
                <w:szCs w:val="16"/>
                <w14:ligatures w14:val="none"/>
              </w:rPr>
              <w:t xml:space="preserve"> Grid for Learning’s (</w:t>
            </w:r>
            <w:proofErr w:type="spellStart"/>
            <w:r w:rsidRPr="00ED1984">
              <w:rPr>
                <w:rFonts w:ascii="Arial" w:hAnsi="Arial" w:eastAsia="Times New Roman" w:cs="Arial"/>
                <w:color w:val="0B0C0C"/>
                <w:kern w:val="0"/>
                <w:sz w:val="16"/>
                <w:szCs w:val="16"/>
                <w14:ligatures w14:val="none"/>
              </w:rPr>
              <w:t>SWGfL</w:t>
            </w:r>
            <w:proofErr w:type="spellEnd"/>
            <w:r w:rsidRPr="00ED1984">
              <w:rPr>
                <w:rFonts w:ascii="Arial" w:hAnsi="Arial" w:eastAsia="Times New Roman" w:cs="Arial"/>
                <w:color w:val="0B0C0C"/>
                <w:kern w:val="0"/>
                <w:sz w:val="16"/>
                <w:szCs w:val="16"/>
                <w14:ligatures w14:val="none"/>
              </w:rPr>
              <w:t>) </w:t>
            </w:r>
            <w:hyperlink w:history="1" r:id="rId9">
              <w:r w:rsidRPr="00ED1984">
                <w:rPr>
                  <w:rFonts w:ascii="Arial" w:hAnsi="Arial" w:eastAsia="Times New Roman" w:cs="Arial"/>
                  <w:color w:val="1D70B8"/>
                  <w:kern w:val="0"/>
                  <w:sz w:val="16"/>
                  <w:szCs w:val="16"/>
                  <w:u w:val="single"/>
                  <w14:ligatures w14:val="none"/>
                </w:rPr>
                <w:t>testing tool</w:t>
              </w:r>
            </w:hyperlink>
            <w:r w:rsidRPr="00ED1984">
              <w:rPr>
                <w:rFonts w:ascii="Arial" w:hAnsi="Arial" w:eastAsia="Times New Roman" w:cs="Arial"/>
                <w:color w:val="0B0C0C"/>
                <w:kern w:val="0"/>
                <w:sz w:val="16"/>
                <w:szCs w:val="16"/>
                <w14:ligatures w14:val="none"/>
              </w:rPr>
              <w:t> to check that your filtering system is blocking access to: </w:t>
            </w:r>
          </w:p>
          <w:p w:rsidRPr="00ED1984" w:rsidR="004614DC" w:rsidP="004614DC" w:rsidRDefault="004614DC" w14:paraId="685FF611" w14:textId="77777777">
            <w:pPr>
              <w:numPr>
                <w:ilvl w:val="0"/>
                <w:numId w:val="14"/>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illegal child sexual abuse material </w:t>
            </w:r>
          </w:p>
          <w:p w:rsidRPr="00ED1984" w:rsidR="004614DC" w:rsidP="004614DC" w:rsidRDefault="004614DC" w14:paraId="446FD7DF" w14:textId="77777777">
            <w:pPr>
              <w:numPr>
                <w:ilvl w:val="0"/>
                <w:numId w:val="14"/>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unlawful terrorist content</w:t>
            </w:r>
          </w:p>
          <w:p w:rsidRPr="00ED1984" w:rsidR="004614DC" w:rsidP="004614DC" w:rsidRDefault="004614DC" w14:paraId="11B95CDB" w14:textId="77777777">
            <w:pPr>
              <w:numPr>
                <w:ilvl w:val="0"/>
                <w:numId w:val="14"/>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adult content</w:t>
            </w:r>
          </w:p>
          <w:p w:rsidRPr="000176B1" w:rsidR="004614DC" w:rsidP="004614DC" w:rsidRDefault="004614DC" w14:paraId="1D4DFFC9" w14:textId="77777777">
            <w:pPr>
              <w:rPr>
                <w:rFonts w:ascii="Arial" w:hAnsi="Arial" w:cs="Arial"/>
                <w:sz w:val="16"/>
                <w:szCs w:val="16"/>
              </w:rPr>
            </w:pPr>
          </w:p>
        </w:tc>
        <w:tc>
          <w:tcPr>
            <w:tcW w:w="1418" w:type="dxa"/>
          </w:tcPr>
          <w:p w:rsidRPr="000176B1" w:rsidR="004614DC" w:rsidP="004614DC" w:rsidRDefault="004614DC" w14:paraId="662C219B" w14:textId="77777777">
            <w:pPr>
              <w:rPr>
                <w:rFonts w:ascii="Arial" w:hAnsi="Arial" w:cs="Arial"/>
                <w:sz w:val="16"/>
                <w:szCs w:val="16"/>
              </w:rPr>
            </w:pPr>
          </w:p>
        </w:tc>
        <w:tc>
          <w:tcPr>
            <w:tcW w:w="992" w:type="dxa"/>
          </w:tcPr>
          <w:p w:rsidRPr="00ED1984" w:rsidR="004614DC" w:rsidP="004614DC" w:rsidRDefault="004614DC" w14:paraId="26CA356A"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You should already be meeting this standard. </w:t>
            </w:r>
          </w:p>
          <w:p w:rsidRPr="000176B1" w:rsidR="004614DC" w:rsidP="004614DC" w:rsidRDefault="004614DC" w14:paraId="545A8E4C" w14:textId="46C74844">
            <w:pPr>
              <w:rPr>
                <w:rFonts w:ascii="Arial" w:hAnsi="Arial" w:cs="Arial"/>
                <w:sz w:val="16"/>
                <w:szCs w:val="16"/>
              </w:rPr>
            </w:pPr>
          </w:p>
        </w:tc>
        <w:tc>
          <w:tcPr>
            <w:tcW w:w="2465" w:type="dxa"/>
          </w:tcPr>
          <w:p w:rsidRPr="000176B1" w:rsidR="004614DC" w:rsidP="5CA58750" w:rsidRDefault="5CA58750" w14:paraId="5554741A" w14:textId="60B45059">
            <w:pPr>
              <w:rPr>
                <w:rFonts w:ascii="Arial" w:hAnsi="Arial" w:cs="Arial"/>
                <w:sz w:val="16"/>
                <w:szCs w:val="16"/>
              </w:rPr>
            </w:pPr>
            <w:r w:rsidRPr="5CA58750">
              <w:rPr>
                <w:rFonts w:ascii="Arial" w:hAnsi="Arial" w:cs="Arial"/>
                <w:sz w:val="16"/>
                <w:szCs w:val="16"/>
              </w:rPr>
              <w:t>The filtering provision i</w:t>
            </w:r>
            <w:r w:rsidR="00F6169F">
              <w:rPr>
                <w:rFonts w:ascii="Arial" w:hAnsi="Arial" w:cs="Arial"/>
                <w:sz w:val="16"/>
                <w:szCs w:val="16"/>
              </w:rPr>
              <w:t>s</w:t>
            </w:r>
            <w:r w:rsidRPr="5CA58750">
              <w:rPr>
                <w:rFonts w:ascii="Arial" w:hAnsi="Arial" w:cs="Arial"/>
                <w:sz w:val="16"/>
                <w:szCs w:val="16"/>
              </w:rPr>
              <w:t xml:space="preserve"> constantly monitored for its efficiency. I believe it’s the best on the market for our purposes.</w:t>
            </w:r>
          </w:p>
          <w:p w:rsidRPr="000176B1" w:rsidR="004614DC" w:rsidP="5CA58750" w:rsidRDefault="004614DC" w14:paraId="44341371" w14:textId="676FE240">
            <w:pPr>
              <w:rPr>
                <w:rFonts w:ascii="Arial" w:hAnsi="Arial" w:cs="Arial"/>
                <w:sz w:val="16"/>
                <w:szCs w:val="16"/>
              </w:rPr>
            </w:pPr>
          </w:p>
          <w:p w:rsidRPr="000176B1" w:rsidR="004614DC" w:rsidP="1C0D200B" w:rsidRDefault="1C0D200B" w14:paraId="31A1BF7F" w14:textId="1F71A702">
            <w:pPr>
              <w:rPr>
                <w:rFonts w:ascii="Arial" w:hAnsi="Arial" w:cs="Arial"/>
                <w:sz w:val="16"/>
                <w:szCs w:val="16"/>
              </w:rPr>
            </w:pPr>
            <w:r w:rsidRPr="1C0D200B">
              <w:rPr>
                <w:rFonts w:ascii="Arial" w:hAnsi="Arial" w:cs="Arial"/>
                <w:sz w:val="16"/>
                <w:szCs w:val="16"/>
              </w:rPr>
              <w:t xml:space="preserve">It is checked at least once a week for </w:t>
            </w:r>
            <w:proofErr w:type="spellStart"/>
            <w:proofErr w:type="gramStart"/>
            <w:r w:rsidRPr="1C0D200B">
              <w:rPr>
                <w:rFonts w:ascii="Arial" w:hAnsi="Arial" w:cs="Arial"/>
                <w:sz w:val="16"/>
                <w:szCs w:val="16"/>
              </w:rPr>
              <w:t>it’s</w:t>
            </w:r>
            <w:proofErr w:type="spellEnd"/>
            <w:proofErr w:type="gramEnd"/>
            <w:r w:rsidRPr="1C0D200B">
              <w:rPr>
                <w:rFonts w:ascii="Arial" w:hAnsi="Arial" w:cs="Arial"/>
                <w:sz w:val="16"/>
                <w:szCs w:val="16"/>
              </w:rPr>
              <w:t xml:space="preserve"> active status.</w:t>
            </w:r>
          </w:p>
          <w:p w:rsidRPr="000176B1" w:rsidR="004614DC" w:rsidP="1C0D200B" w:rsidRDefault="004614DC" w14:paraId="115D2F3B" w14:textId="7A249BE5">
            <w:pPr>
              <w:rPr>
                <w:rFonts w:ascii="Arial" w:hAnsi="Arial" w:cs="Arial"/>
                <w:sz w:val="16"/>
                <w:szCs w:val="16"/>
              </w:rPr>
            </w:pPr>
          </w:p>
          <w:p w:rsidRPr="000176B1" w:rsidR="004614DC" w:rsidP="1C0D200B" w:rsidRDefault="1C0D200B" w14:paraId="57F39BF5" w14:textId="577B6965">
            <w:pPr>
              <w:spacing w:before="300" w:after="300"/>
              <w:rPr>
                <w:rFonts w:ascii="Arial" w:hAnsi="Arial" w:eastAsia="Times New Roman" w:cs="Arial"/>
                <w:color w:val="0B0C0C"/>
                <w:sz w:val="16"/>
                <w:szCs w:val="16"/>
              </w:rPr>
            </w:pPr>
            <w:r w:rsidRPr="1C0D200B">
              <w:rPr>
                <w:rFonts w:ascii="Arial" w:hAnsi="Arial" w:cs="Arial"/>
                <w:sz w:val="16"/>
                <w:szCs w:val="16"/>
              </w:rPr>
              <w:t>The filtering system has been successfully tested against the</w:t>
            </w:r>
            <w:r w:rsidRPr="1C0D200B">
              <w:rPr>
                <w:rFonts w:ascii="Arial" w:hAnsi="Arial" w:eastAsia="Times New Roman" w:cs="Arial"/>
                <w:color w:val="0B0C0C"/>
                <w:sz w:val="16"/>
                <w:szCs w:val="16"/>
              </w:rPr>
              <w:t xml:space="preserve"> South West Grid for Learning’s (</w:t>
            </w:r>
            <w:proofErr w:type="spellStart"/>
            <w:r w:rsidRPr="1C0D200B">
              <w:rPr>
                <w:rFonts w:ascii="Arial" w:hAnsi="Arial" w:eastAsia="Times New Roman" w:cs="Arial"/>
                <w:color w:val="0B0C0C"/>
                <w:sz w:val="16"/>
                <w:szCs w:val="16"/>
              </w:rPr>
              <w:t>SWGfL</w:t>
            </w:r>
            <w:proofErr w:type="spellEnd"/>
            <w:r w:rsidRPr="1C0D200B">
              <w:rPr>
                <w:rFonts w:ascii="Arial" w:hAnsi="Arial" w:eastAsia="Times New Roman" w:cs="Arial"/>
                <w:color w:val="0B0C0C"/>
                <w:sz w:val="16"/>
                <w:szCs w:val="16"/>
              </w:rPr>
              <w:t>) </w:t>
            </w:r>
            <w:hyperlink r:id="rId10">
              <w:r w:rsidRPr="1C0D200B">
                <w:rPr>
                  <w:rFonts w:ascii="Arial" w:hAnsi="Arial" w:eastAsia="Times New Roman" w:cs="Arial"/>
                  <w:color w:val="1D70B8"/>
                  <w:sz w:val="16"/>
                  <w:szCs w:val="16"/>
                  <w:u w:val="single"/>
                </w:rPr>
                <w:t>testing tool</w:t>
              </w:r>
            </w:hyperlink>
            <w:r w:rsidRPr="1C0D200B">
              <w:rPr>
                <w:rFonts w:ascii="Arial" w:hAnsi="Arial" w:eastAsia="Times New Roman" w:cs="Arial"/>
                <w:color w:val="0B0C0C"/>
                <w:sz w:val="16"/>
                <w:szCs w:val="16"/>
              </w:rPr>
              <w:t xml:space="preserve">  and is shown to be </w:t>
            </w:r>
            <w:proofErr w:type="gramStart"/>
            <w:r w:rsidRPr="1C0D200B">
              <w:rPr>
                <w:rFonts w:ascii="Arial" w:hAnsi="Arial" w:eastAsia="Times New Roman" w:cs="Arial"/>
                <w:color w:val="0B0C0C"/>
                <w:sz w:val="16"/>
                <w:szCs w:val="16"/>
              </w:rPr>
              <w:t>blocking :</w:t>
            </w:r>
            <w:proofErr w:type="gramEnd"/>
            <w:r w:rsidRPr="1C0D200B">
              <w:rPr>
                <w:rFonts w:ascii="Arial" w:hAnsi="Arial" w:eastAsia="Times New Roman" w:cs="Arial"/>
                <w:color w:val="0B0C0C"/>
                <w:sz w:val="16"/>
                <w:szCs w:val="16"/>
              </w:rPr>
              <w:t>-</w:t>
            </w:r>
          </w:p>
          <w:p w:rsidRPr="000176B1" w:rsidR="004614DC" w:rsidP="1C0D200B" w:rsidRDefault="1C0D200B" w14:paraId="75E253D0" w14:textId="54565BAB">
            <w:pPr>
              <w:spacing w:before="300" w:after="300"/>
              <w:rPr>
                <w:rFonts w:ascii="Arial" w:hAnsi="Arial" w:eastAsia="Times New Roman" w:cs="Arial"/>
                <w:color w:val="0B0C0C"/>
                <w:sz w:val="16"/>
                <w:szCs w:val="16"/>
              </w:rPr>
            </w:pPr>
            <w:r w:rsidRPr="1C0D200B">
              <w:rPr>
                <w:rFonts w:ascii="Arial" w:hAnsi="Arial" w:eastAsia="Times New Roman" w:cs="Arial"/>
                <w:color w:val="0B0C0C"/>
                <w:sz w:val="16"/>
                <w:szCs w:val="16"/>
              </w:rPr>
              <w:lastRenderedPageBreak/>
              <w:t>illegal child sexual abuse material </w:t>
            </w:r>
          </w:p>
          <w:p w:rsidRPr="000176B1" w:rsidR="004614DC" w:rsidP="1C0D200B" w:rsidRDefault="1C0D200B" w14:paraId="513FA04C" w14:textId="77777777">
            <w:pPr>
              <w:shd w:val="clear" w:color="auto" w:fill="FFFFFF" w:themeFill="background1"/>
              <w:spacing w:after="75"/>
              <w:rPr>
                <w:rFonts w:ascii="Arial" w:hAnsi="Arial" w:eastAsia="Times New Roman" w:cs="Arial"/>
                <w:color w:val="0B0C0C"/>
                <w:sz w:val="16"/>
                <w:szCs w:val="16"/>
              </w:rPr>
            </w:pPr>
            <w:r w:rsidRPr="1C0D200B">
              <w:rPr>
                <w:rFonts w:ascii="Arial" w:hAnsi="Arial" w:eastAsia="Times New Roman" w:cs="Arial"/>
                <w:color w:val="0B0C0C"/>
                <w:sz w:val="16"/>
                <w:szCs w:val="16"/>
              </w:rPr>
              <w:t>unlawful terrorist content</w:t>
            </w:r>
          </w:p>
          <w:p w:rsidR="004614DC" w:rsidP="1C0D200B" w:rsidRDefault="1C0D200B" w14:paraId="77B30DCE" w14:textId="77777777">
            <w:pPr>
              <w:shd w:val="clear" w:color="auto" w:fill="FFFFFF" w:themeFill="background1"/>
              <w:spacing w:after="75"/>
              <w:rPr>
                <w:rFonts w:ascii="Arial" w:hAnsi="Arial" w:eastAsia="Times New Roman" w:cs="Arial"/>
                <w:color w:val="0B0C0C"/>
                <w:sz w:val="16"/>
                <w:szCs w:val="16"/>
              </w:rPr>
            </w:pPr>
            <w:r w:rsidRPr="1C0D200B">
              <w:rPr>
                <w:rFonts w:ascii="Arial" w:hAnsi="Arial" w:eastAsia="Times New Roman" w:cs="Arial"/>
                <w:color w:val="0B0C0C"/>
                <w:sz w:val="16"/>
                <w:szCs w:val="16"/>
              </w:rPr>
              <w:t>adult content</w:t>
            </w:r>
          </w:p>
          <w:p w:rsidR="00F6169F" w:rsidP="1C0D200B" w:rsidRDefault="00F6169F" w14:paraId="15F1ABC9"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10D846CE"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1001DB27"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0862A9B3"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5C2AE80C"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41DD0B5A"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776E4E19"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4FCA5088"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167D70F4"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1EEBA3B4"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3AACC877"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58E568B9"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43396DDD"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4EB9C392"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12895BC6"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1DD366C4"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538C1508"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35EDBA06"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179CB17A"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57D27B3A"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43F4E148"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77743E4A"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65B5162F"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5E1800E0"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7710B5A2"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5BAC60CC"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4D7FE7DD"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70C22F4F"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14EA454B"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5F94E2C3"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4DC69647"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07EDBBA1"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3136886C"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1D7EED60" w14:textId="77777777">
            <w:pPr>
              <w:shd w:val="clear" w:color="auto" w:fill="FFFFFF" w:themeFill="background1"/>
              <w:spacing w:after="75"/>
              <w:rPr>
                <w:rFonts w:ascii="Arial" w:hAnsi="Arial" w:eastAsia="Times New Roman" w:cs="Arial"/>
                <w:color w:val="0B0C0C"/>
                <w:sz w:val="16"/>
                <w:szCs w:val="16"/>
              </w:rPr>
            </w:pPr>
          </w:p>
          <w:p w:rsidR="00F6169F" w:rsidP="1C0D200B" w:rsidRDefault="00F6169F" w14:paraId="2DB8F49F" w14:textId="77777777">
            <w:pPr>
              <w:shd w:val="clear" w:color="auto" w:fill="FFFFFF" w:themeFill="background1"/>
              <w:spacing w:after="75"/>
              <w:rPr>
                <w:rFonts w:ascii="Arial" w:hAnsi="Arial" w:eastAsia="Times New Roman" w:cs="Arial"/>
                <w:color w:val="0B0C0C"/>
                <w:sz w:val="16"/>
                <w:szCs w:val="16"/>
              </w:rPr>
            </w:pPr>
          </w:p>
          <w:p w:rsidRPr="00F6169F" w:rsidR="00F6169F" w:rsidP="1C0D200B" w:rsidRDefault="00F6169F" w14:paraId="6677DE83" w14:textId="3044B0E7">
            <w:pPr>
              <w:shd w:val="clear" w:color="auto" w:fill="FFFFFF" w:themeFill="background1"/>
              <w:spacing w:after="75"/>
              <w:rPr>
                <w:rFonts w:ascii="Arial" w:hAnsi="Arial" w:eastAsia="Times New Roman" w:cs="Arial"/>
                <w:color w:val="FF0000"/>
                <w:sz w:val="16"/>
                <w:szCs w:val="16"/>
              </w:rPr>
            </w:pPr>
            <w:r>
              <w:rPr>
                <w:rFonts w:ascii="Arial" w:hAnsi="Arial" w:eastAsia="Times New Roman" w:cs="Arial"/>
                <w:color w:val="FF0000"/>
                <w:sz w:val="16"/>
                <w:szCs w:val="16"/>
              </w:rPr>
              <w:t>Do we need to do an annual review?  Or is this document and the other one we recently did sufficient?</w:t>
            </w:r>
          </w:p>
          <w:p w:rsidRPr="000176B1" w:rsidR="004614DC" w:rsidP="1C0D200B" w:rsidRDefault="004614DC" w14:paraId="3111D001" w14:textId="65395A0B">
            <w:pPr>
              <w:rPr>
                <w:rFonts w:ascii="Arial" w:hAnsi="Arial" w:cs="Arial"/>
                <w:sz w:val="16"/>
                <w:szCs w:val="16"/>
              </w:rPr>
            </w:pPr>
          </w:p>
        </w:tc>
      </w:tr>
      <w:tr w:rsidRPr="000176B1" w:rsidR="000176B1" w:rsidTr="1C0D200B" w14:paraId="63F37D0C" w14:textId="77777777">
        <w:tc>
          <w:tcPr>
            <w:tcW w:w="1129" w:type="dxa"/>
          </w:tcPr>
          <w:p w:rsidRPr="000176B1" w:rsidR="004614DC" w:rsidP="004614DC" w:rsidRDefault="004614DC" w14:paraId="37157232" w14:textId="2B9AA432">
            <w:pPr>
              <w:rPr>
                <w:rFonts w:ascii="Arial" w:hAnsi="Arial" w:cs="Arial"/>
                <w:sz w:val="16"/>
                <w:szCs w:val="16"/>
              </w:rPr>
            </w:pPr>
            <w:r w:rsidRPr="000176B1">
              <w:rPr>
                <w:rFonts w:ascii="Arial" w:hAnsi="Arial" w:cs="Arial"/>
                <w:sz w:val="16"/>
                <w:szCs w:val="16"/>
              </w:rPr>
              <w:lastRenderedPageBreak/>
              <w:t xml:space="preserve">Your filtering system should block </w:t>
            </w:r>
            <w:r w:rsidRPr="000176B1" w:rsidR="000176B1">
              <w:rPr>
                <w:rFonts w:ascii="Arial" w:hAnsi="Arial" w:cs="Arial"/>
                <w:sz w:val="16"/>
                <w:szCs w:val="16"/>
              </w:rPr>
              <w:t>harmful</w:t>
            </w:r>
            <w:r w:rsidRPr="000176B1">
              <w:rPr>
                <w:rFonts w:ascii="Arial" w:hAnsi="Arial" w:cs="Arial"/>
                <w:sz w:val="16"/>
                <w:szCs w:val="16"/>
              </w:rPr>
              <w:t xml:space="preserve"> and inappropriate content, without unreasonably impacting teaching and learning</w:t>
            </w:r>
          </w:p>
        </w:tc>
        <w:tc>
          <w:tcPr>
            <w:tcW w:w="1985" w:type="dxa"/>
          </w:tcPr>
          <w:p w:rsidRPr="00ED1984" w:rsidR="004614DC" w:rsidP="004614DC" w:rsidRDefault="004614DC" w14:paraId="2C05054D"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An active and well managed filtering system is an important part of providing a safe environment for pupils to learn. </w:t>
            </w:r>
          </w:p>
          <w:p w:rsidRPr="00ED1984" w:rsidR="004614DC" w:rsidP="004614DC" w:rsidRDefault="004614DC" w14:paraId="57A92E11"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No filtering system can be 100% effective. You need to understand the coverage of your filtering system, any limitations it has, and mitigate accordingly to </w:t>
            </w:r>
            <w:proofErr w:type="spellStart"/>
            <w:r w:rsidRPr="00ED1984">
              <w:rPr>
                <w:rFonts w:ascii="Arial" w:hAnsi="Arial" w:eastAsia="Times New Roman" w:cs="Arial"/>
                <w:color w:val="0B0C0C"/>
                <w:kern w:val="0"/>
                <w:sz w:val="16"/>
                <w:szCs w:val="16"/>
                <w14:ligatures w14:val="none"/>
              </w:rPr>
              <w:t>minimise</w:t>
            </w:r>
            <w:proofErr w:type="spellEnd"/>
            <w:r w:rsidRPr="00ED1984">
              <w:rPr>
                <w:rFonts w:ascii="Arial" w:hAnsi="Arial" w:eastAsia="Times New Roman" w:cs="Arial"/>
                <w:color w:val="0B0C0C"/>
                <w:kern w:val="0"/>
                <w:sz w:val="16"/>
                <w:szCs w:val="16"/>
                <w14:ligatures w14:val="none"/>
              </w:rPr>
              <w:t xml:space="preserve"> harm and meet your statutory requirements in </w:t>
            </w:r>
            <w:hyperlink w:history="1" r:id="rId11">
              <w:r w:rsidRPr="00ED1984">
                <w:rPr>
                  <w:rFonts w:ascii="Arial" w:hAnsi="Arial" w:eastAsia="Times New Roman" w:cs="Arial"/>
                  <w:color w:val="1D70B8"/>
                  <w:kern w:val="0"/>
                  <w:sz w:val="16"/>
                  <w:szCs w:val="16"/>
                  <w:u w:val="single"/>
                  <w14:ligatures w14:val="none"/>
                </w:rPr>
                <w:t>Keeping children safe in education</w:t>
              </w:r>
            </w:hyperlink>
            <w:r w:rsidRPr="00ED1984">
              <w:rPr>
                <w:rFonts w:ascii="Arial" w:hAnsi="Arial" w:eastAsia="Times New Roman" w:cs="Arial"/>
                <w:color w:val="0B0C0C"/>
                <w:kern w:val="0"/>
                <w:sz w:val="16"/>
                <w:szCs w:val="16"/>
                <w14:ligatures w14:val="none"/>
              </w:rPr>
              <w:t> (KCSIE) and the </w:t>
            </w:r>
            <w:hyperlink w:history="1" r:id="rId12">
              <w:r w:rsidRPr="00ED1984">
                <w:rPr>
                  <w:rFonts w:ascii="Arial" w:hAnsi="Arial" w:eastAsia="Times New Roman" w:cs="Arial"/>
                  <w:color w:val="1D70B8"/>
                  <w:kern w:val="0"/>
                  <w:sz w:val="16"/>
                  <w:szCs w:val="16"/>
                  <w:u w:val="single"/>
                  <w14:ligatures w14:val="none"/>
                </w:rPr>
                <w:t>Prevent duty</w:t>
              </w:r>
            </w:hyperlink>
            <w:r w:rsidRPr="00ED1984">
              <w:rPr>
                <w:rFonts w:ascii="Arial" w:hAnsi="Arial" w:eastAsia="Times New Roman" w:cs="Arial"/>
                <w:color w:val="0B0C0C"/>
                <w:kern w:val="0"/>
                <w:sz w:val="16"/>
                <w:szCs w:val="16"/>
                <w14:ligatures w14:val="none"/>
              </w:rPr>
              <w:t>. </w:t>
            </w:r>
          </w:p>
          <w:p w:rsidRPr="00ED1984" w:rsidR="004614DC" w:rsidP="004614DC" w:rsidRDefault="004614DC" w14:paraId="10592CE0"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An effective filtering system needs to block internet access to harmful sites and inappropriate content. It should not: </w:t>
            </w:r>
          </w:p>
          <w:p w:rsidRPr="00ED1984" w:rsidR="004614DC" w:rsidP="004614DC" w:rsidRDefault="004614DC" w14:paraId="481B5A07" w14:textId="77777777">
            <w:pPr>
              <w:numPr>
                <w:ilvl w:val="0"/>
                <w:numId w:val="15"/>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unreasonably impact teaching and learning or school administration</w:t>
            </w:r>
          </w:p>
          <w:p w:rsidRPr="00ED1984" w:rsidR="004614DC" w:rsidP="004614DC" w:rsidRDefault="004614DC" w14:paraId="5C59916A" w14:textId="77777777">
            <w:pPr>
              <w:numPr>
                <w:ilvl w:val="0"/>
                <w:numId w:val="15"/>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restrict students from learning </w:t>
            </w:r>
            <w:r w:rsidRPr="00ED1984">
              <w:rPr>
                <w:rFonts w:ascii="Arial" w:hAnsi="Arial" w:eastAsia="Times New Roman" w:cs="Arial"/>
                <w:color w:val="0B0C0C"/>
                <w:kern w:val="0"/>
                <w:sz w:val="16"/>
                <w:szCs w:val="16"/>
                <w14:ligatures w14:val="none"/>
              </w:rPr>
              <w:lastRenderedPageBreak/>
              <w:t xml:space="preserve">how to assess and manage risk </w:t>
            </w:r>
            <w:proofErr w:type="gramStart"/>
            <w:r w:rsidRPr="00ED1984">
              <w:rPr>
                <w:rFonts w:ascii="Arial" w:hAnsi="Arial" w:eastAsia="Times New Roman" w:cs="Arial"/>
                <w:color w:val="0B0C0C"/>
                <w:kern w:val="0"/>
                <w:sz w:val="16"/>
                <w:szCs w:val="16"/>
                <w14:ligatures w14:val="none"/>
              </w:rPr>
              <w:t>themselves</w:t>
            </w:r>
            <w:proofErr w:type="gramEnd"/>
          </w:p>
          <w:p w:rsidRPr="000176B1" w:rsidR="004614DC" w:rsidP="004614DC" w:rsidRDefault="004614DC" w14:paraId="4CCACB85" w14:textId="77777777">
            <w:pPr>
              <w:rPr>
                <w:rFonts w:ascii="Arial" w:hAnsi="Arial" w:cs="Arial"/>
                <w:sz w:val="16"/>
                <w:szCs w:val="16"/>
              </w:rPr>
            </w:pPr>
          </w:p>
        </w:tc>
        <w:tc>
          <w:tcPr>
            <w:tcW w:w="2551" w:type="dxa"/>
          </w:tcPr>
          <w:p w:rsidRPr="00ED1984" w:rsidR="004614DC" w:rsidP="004614DC" w:rsidRDefault="00077369" w14:paraId="732C654C" w14:textId="23365B4F">
            <w:pPr>
              <w:shd w:val="clear" w:color="auto" w:fill="FFFFFF"/>
              <w:spacing w:before="300" w:after="300"/>
              <w:rPr>
                <w:rFonts w:ascii="Arial" w:hAnsi="Arial" w:eastAsia="Times New Roman" w:cs="Arial"/>
                <w:color w:val="0B0C0C"/>
                <w:kern w:val="0"/>
                <w:sz w:val="16"/>
                <w:szCs w:val="16"/>
                <w14:ligatures w14:val="none"/>
              </w:rPr>
            </w:pPr>
            <w:r>
              <w:rPr>
                <w:rFonts w:ascii="Arial" w:hAnsi="Arial" w:eastAsia="Times New Roman" w:cs="Arial"/>
                <w:color w:val="0B0C0C"/>
                <w:kern w:val="0"/>
                <w:sz w:val="16"/>
                <w:szCs w:val="16"/>
                <w14:ligatures w14:val="none"/>
              </w:rPr>
              <w:lastRenderedPageBreak/>
              <w:t>P</w:t>
            </w:r>
            <w:r w:rsidRPr="00ED1984" w:rsidR="004614DC">
              <w:rPr>
                <w:rFonts w:ascii="Arial" w:hAnsi="Arial" w:eastAsia="Times New Roman" w:cs="Arial"/>
                <w:color w:val="0B0C0C"/>
                <w:kern w:val="0"/>
                <w:sz w:val="16"/>
                <w:szCs w:val="16"/>
                <w14:ligatures w14:val="none"/>
              </w:rPr>
              <w:t>roprietors need to support the senior leadership team to procure and set up systems which meet this standard and the risk profile of the school or college. </w:t>
            </w:r>
          </w:p>
          <w:p w:rsidRPr="00ED1984" w:rsidR="004614DC" w:rsidP="004614DC" w:rsidRDefault="004614DC" w14:paraId="093713FE"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Management of filtering systems requires </w:t>
            </w:r>
            <w:proofErr w:type="gramStart"/>
            <w:r w:rsidRPr="00ED1984">
              <w:rPr>
                <w:rFonts w:ascii="Arial" w:hAnsi="Arial" w:eastAsia="Times New Roman" w:cs="Arial"/>
                <w:color w:val="0B0C0C"/>
                <w:kern w:val="0"/>
                <w:sz w:val="16"/>
                <w:szCs w:val="16"/>
                <w14:ligatures w14:val="none"/>
              </w:rPr>
              <w:t>the specialist</w:t>
            </w:r>
            <w:proofErr w:type="gramEnd"/>
            <w:r w:rsidRPr="00ED1984">
              <w:rPr>
                <w:rFonts w:ascii="Arial" w:hAnsi="Arial" w:eastAsia="Times New Roman" w:cs="Arial"/>
                <w:color w:val="0B0C0C"/>
                <w:kern w:val="0"/>
                <w:sz w:val="16"/>
                <w:szCs w:val="16"/>
                <w14:ligatures w14:val="none"/>
              </w:rPr>
              <w:t xml:space="preserve"> knowledge of both safeguarding and IT staff to be effective. You may need to ask your filtering provider for system specific training and support.</w:t>
            </w:r>
          </w:p>
          <w:p w:rsidRPr="000176B1" w:rsidR="004614DC" w:rsidP="004614DC" w:rsidRDefault="004614DC" w14:paraId="1AEE819D" w14:textId="77777777">
            <w:pPr>
              <w:rPr>
                <w:rFonts w:ascii="Arial" w:hAnsi="Arial" w:cs="Arial"/>
                <w:sz w:val="16"/>
                <w:szCs w:val="16"/>
              </w:rPr>
            </w:pPr>
          </w:p>
        </w:tc>
        <w:tc>
          <w:tcPr>
            <w:tcW w:w="2410" w:type="dxa"/>
          </w:tcPr>
          <w:p w:rsidRPr="00ED1984" w:rsidR="004614DC" w:rsidP="004614DC" w:rsidRDefault="004614DC" w14:paraId="2106A2A9"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Make sure your filtering provider is: </w:t>
            </w:r>
          </w:p>
          <w:p w:rsidR="0048431F" w:rsidP="0048431F" w:rsidRDefault="004614DC" w14:paraId="451E90E9" w14:textId="77777777">
            <w:pPr>
              <w:pStyle w:val="ListParagraph"/>
              <w:numPr>
                <w:ilvl w:val="0"/>
                <w:numId w:val="27"/>
              </w:numPr>
              <w:shd w:val="clear" w:color="auto" w:fill="FFFFFF"/>
              <w:spacing w:after="75"/>
              <w:rPr>
                <w:rFonts w:ascii="Arial" w:hAnsi="Arial" w:eastAsia="Times New Roman" w:cs="Arial"/>
                <w:color w:val="0B0C0C"/>
                <w:kern w:val="0"/>
                <w:sz w:val="16"/>
                <w:szCs w:val="16"/>
                <w14:ligatures w14:val="none"/>
              </w:rPr>
            </w:pPr>
            <w:r w:rsidRPr="0048431F">
              <w:rPr>
                <w:rFonts w:ascii="Arial" w:hAnsi="Arial" w:eastAsia="Times New Roman" w:cs="Arial"/>
                <w:color w:val="0B0C0C"/>
                <w:kern w:val="0"/>
                <w:sz w:val="16"/>
                <w:szCs w:val="16"/>
                <w14:ligatures w14:val="none"/>
              </w:rPr>
              <w:t>a member of </w:t>
            </w:r>
            <w:hyperlink w:history="1" r:id="rId13">
              <w:r w:rsidRPr="0048431F">
                <w:rPr>
                  <w:rFonts w:ascii="Arial" w:hAnsi="Arial" w:eastAsia="Times New Roman" w:cs="Arial"/>
                  <w:color w:val="1D70B8"/>
                  <w:kern w:val="0"/>
                  <w:sz w:val="16"/>
                  <w:szCs w:val="16"/>
                  <w:u w:val="single"/>
                  <w14:ligatures w14:val="none"/>
                </w:rPr>
                <w:t>Internet Watch Foundation</w:t>
              </w:r>
            </w:hyperlink>
            <w:r w:rsidRPr="0048431F">
              <w:rPr>
                <w:rFonts w:ascii="Arial" w:hAnsi="Arial" w:eastAsia="Times New Roman" w:cs="Arial"/>
                <w:color w:val="0B0C0C"/>
                <w:kern w:val="0"/>
                <w:sz w:val="16"/>
                <w:szCs w:val="16"/>
                <w14:ligatures w14:val="none"/>
              </w:rPr>
              <w:t> (IWF) </w:t>
            </w:r>
          </w:p>
          <w:p w:rsidR="0048431F" w:rsidP="0048431F" w:rsidRDefault="004614DC" w14:paraId="5F6F6FA6" w14:textId="77777777">
            <w:pPr>
              <w:pStyle w:val="ListParagraph"/>
              <w:numPr>
                <w:ilvl w:val="0"/>
                <w:numId w:val="27"/>
              </w:numPr>
              <w:shd w:val="clear" w:color="auto" w:fill="FFFFFF"/>
              <w:spacing w:after="75"/>
              <w:rPr>
                <w:rFonts w:ascii="Arial" w:hAnsi="Arial" w:eastAsia="Times New Roman" w:cs="Arial"/>
                <w:color w:val="0B0C0C"/>
                <w:kern w:val="0"/>
                <w:sz w:val="16"/>
                <w:szCs w:val="16"/>
                <w14:ligatures w14:val="none"/>
              </w:rPr>
            </w:pPr>
            <w:r w:rsidRPr="0048431F">
              <w:rPr>
                <w:rFonts w:ascii="Arial" w:hAnsi="Arial" w:eastAsia="Times New Roman" w:cs="Arial"/>
                <w:color w:val="0B0C0C"/>
                <w:kern w:val="0"/>
                <w:sz w:val="16"/>
                <w:szCs w:val="16"/>
                <w14:ligatures w14:val="none"/>
              </w:rPr>
              <w:t>signed up to Counter-Terrorism Internet Referral Unit list (CTIRU) </w:t>
            </w:r>
          </w:p>
          <w:p w:rsidRPr="0048431F" w:rsidR="004614DC" w:rsidP="0048431F" w:rsidRDefault="004614DC" w14:paraId="08C2BB74" w14:textId="212D3C4F">
            <w:pPr>
              <w:pStyle w:val="ListParagraph"/>
              <w:numPr>
                <w:ilvl w:val="0"/>
                <w:numId w:val="27"/>
              </w:numPr>
              <w:shd w:val="clear" w:color="auto" w:fill="FFFFFF"/>
              <w:spacing w:after="75"/>
              <w:rPr>
                <w:rFonts w:ascii="Arial" w:hAnsi="Arial" w:eastAsia="Times New Roman" w:cs="Arial"/>
                <w:color w:val="0B0C0C"/>
                <w:kern w:val="0"/>
                <w:sz w:val="16"/>
                <w:szCs w:val="16"/>
                <w14:ligatures w14:val="none"/>
              </w:rPr>
            </w:pPr>
            <w:r w:rsidRPr="0048431F">
              <w:rPr>
                <w:rFonts w:ascii="Arial" w:hAnsi="Arial" w:eastAsia="Times New Roman" w:cs="Arial"/>
                <w:color w:val="0B0C0C"/>
                <w:kern w:val="0"/>
                <w:sz w:val="16"/>
                <w:szCs w:val="16"/>
                <w14:ligatures w14:val="none"/>
              </w:rPr>
              <w:t>blocking access to illegal content including child sexual abuse material (CSAM) </w:t>
            </w:r>
          </w:p>
          <w:p w:rsidRPr="00ED1984" w:rsidR="004614DC" w:rsidP="004614DC" w:rsidRDefault="004614DC" w14:paraId="319E1999"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If the filtering provision is procured with a broadband service, make sure it meets the needs of your school or college.</w:t>
            </w:r>
          </w:p>
          <w:p w:rsidRPr="00ED1984" w:rsidR="004614DC" w:rsidP="004614DC" w:rsidRDefault="004614DC" w14:paraId="1948CEDD"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Your filtering system should be operational, up to date and applied to all: </w:t>
            </w:r>
          </w:p>
          <w:p w:rsidRPr="00ED1984" w:rsidR="004614DC" w:rsidP="004614DC" w:rsidRDefault="004614DC" w14:paraId="1934A451" w14:textId="77777777">
            <w:pPr>
              <w:numPr>
                <w:ilvl w:val="0"/>
                <w:numId w:val="17"/>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users, including guest </w:t>
            </w:r>
            <w:proofErr w:type="gramStart"/>
            <w:r w:rsidRPr="00ED1984">
              <w:rPr>
                <w:rFonts w:ascii="Arial" w:hAnsi="Arial" w:eastAsia="Times New Roman" w:cs="Arial"/>
                <w:color w:val="0B0C0C"/>
                <w:kern w:val="0"/>
                <w:sz w:val="16"/>
                <w:szCs w:val="16"/>
                <w14:ligatures w14:val="none"/>
              </w:rPr>
              <w:t>accounts</w:t>
            </w:r>
            <w:proofErr w:type="gramEnd"/>
          </w:p>
          <w:p w:rsidRPr="00ED1984" w:rsidR="004614DC" w:rsidP="004614DC" w:rsidRDefault="004614DC" w14:paraId="13907B77" w14:textId="77777777">
            <w:pPr>
              <w:numPr>
                <w:ilvl w:val="0"/>
                <w:numId w:val="17"/>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school owned devices</w:t>
            </w:r>
          </w:p>
          <w:p w:rsidRPr="00ED1984" w:rsidR="004614DC" w:rsidP="004614DC" w:rsidRDefault="004614DC" w14:paraId="28DD3503" w14:textId="77777777">
            <w:pPr>
              <w:numPr>
                <w:ilvl w:val="0"/>
                <w:numId w:val="17"/>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devices using the school broadband </w:t>
            </w:r>
            <w:proofErr w:type="gramStart"/>
            <w:r w:rsidRPr="00ED1984">
              <w:rPr>
                <w:rFonts w:ascii="Arial" w:hAnsi="Arial" w:eastAsia="Times New Roman" w:cs="Arial"/>
                <w:color w:val="0B0C0C"/>
                <w:kern w:val="0"/>
                <w:sz w:val="16"/>
                <w:szCs w:val="16"/>
                <w14:ligatures w14:val="none"/>
              </w:rPr>
              <w:t>connection</w:t>
            </w:r>
            <w:proofErr w:type="gramEnd"/>
          </w:p>
          <w:p w:rsidRPr="00ED1984" w:rsidR="004614DC" w:rsidP="004614DC" w:rsidRDefault="004614DC" w14:paraId="49477115"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Your filtering system should:</w:t>
            </w:r>
          </w:p>
          <w:p w:rsidRPr="00ED1984" w:rsidR="004614DC" w:rsidP="004614DC" w:rsidRDefault="004614DC" w14:paraId="54CA06EC" w14:textId="77777777">
            <w:pPr>
              <w:numPr>
                <w:ilvl w:val="0"/>
                <w:numId w:val="1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 xml:space="preserve">filter all internet feeds, including any backup </w:t>
            </w:r>
            <w:proofErr w:type="gramStart"/>
            <w:r w:rsidRPr="00ED1984">
              <w:rPr>
                <w:rFonts w:ascii="Arial" w:hAnsi="Arial" w:eastAsia="Times New Roman" w:cs="Arial"/>
                <w:color w:val="0B0C0C"/>
                <w:kern w:val="0"/>
                <w:sz w:val="16"/>
                <w:szCs w:val="16"/>
                <w14:ligatures w14:val="none"/>
              </w:rPr>
              <w:t>connections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657872D5" w14:textId="77777777">
            <w:pPr>
              <w:numPr>
                <w:ilvl w:val="0"/>
                <w:numId w:val="1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be age and ability appropriate for the users, and be suitable for educational </w:t>
            </w:r>
            <w:proofErr w:type="gramStart"/>
            <w:r w:rsidRPr="00ED1984">
              <w:rPr>
                <w:rFonts w:ascii="Arial" w:hAnsi="Arial" w:eastAsia="Times New Roman" w:cs="Arial"/>
                <w:color w:val="0B0C0C"/>
                <w:kern w:val="0"/>
                <w:sz w:val="16"/>
                <w:szCs w:val="16"/>
                <w14:ligatures w14:val="none"/>
              </w:rPr>
              <w:t>settings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58DA532F" w14:textId="77777777">
            <w:pPr>
              <w:numPr>
                <w:ilvl w:val="0"/>
                <w:numId w:val="1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handle multilingual web content, images, common misspellings and </w:t>
            </w:r>
            <w:proofErr w:type="gramStart"/>
            <w:r w:rsidRPr="00ED1984">
              <w:rPr>
                <w:rFonts w:ascii="Arial" w:hAnsi="Arial" w:eastAsia="Times New Roman" w:cs="Arial"/>
                <w:color w:val="0B0C0C"/>
                <w:kern w:val="0"/>
                <w:sz w:val="16"/>
                <w:szCs w:val="16"/>
                <w14:ligatures w14:val="none"/>
              </w:rPr>
              <w:t>abbreviations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4AB60AF0" w14:textId="77777777">
            <w:pPr>
              <w:numPr>
                <w:ilvl w:val="0"/>
                <w:numId w:val="1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identify technologies and techniques that allow users to get around the filtering such as VPNs and proxy services and block </w:t>
            </w:r>
            <w:proofErr w:type="gramStart"/>
            <w:r w:rsidRPr="00ED1984">
              <w:rPr>
                <w:rFonts w:ascii="Arial" w:hAnsi="Arial" w:eastAsia="Times New Roman" w:cs="Arial"/>
                <w:color w:val="0B0C0C"/>
                <w:kern w:val="0"/>
                <w:sz w:val="16"/>
                <w:szCs w:val="16"/>
                <w14:ligatures w14:val="none"/>
              </w:rPr>
              <w:t>them</w:t>
            </w:r>
            <w:proofErr w:type="gramEnd"/>
          </w:p>
          <w:p w:rsidRPr="00ED1984" w:rsidR="004614DC" w:rsidP="004614DC" w:rsidRDefault="004614DC" w14:paraId="44CE835C" w14:textId="77777777">
            <w:pPr>
              <w:numPr>
                <w:ilvl w:val="0"/>
                <w:numId w:val="18"/>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provide alerts when any web content has been </w:t>
            </w:r>
            <w:proofErr w:type="gramStart"/>
            <w:r w:rsidRPr="00ED1984">
              <w:rPr>
                <w:rFonts w:ascii="Arial" w:hAnsi="Arial" w:eastAsia="Times New Roman" w:cs="Arial"/>
                <w:color w:val="0B0C0C"/>
                <w:kern w:val="0"/>
                <w:sz w:val="16"/>
                <w:szCs w:val="16"/>
                <w14:ligatures w14:val="none"/>
              </w:rPr>
              <w:t>blocked</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41924906"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Mobile and app content is often presented in a different way to web browser content. If your users access content in this way, you should get confirmation from your provider as to whether they can provide filtering on mobile or app technologies. A technical monitoring system should be applied to devices using mobile or app content to reduce the risk of harm. </w:t>
            </w:r>
          </w:p>
          <w:p w:rsidRPr="00ED1984" w:rsidR="004614DC" w:rsidP="004614DC" w:rsidRDefault="004614DC" w14:paraId="24083489"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It is important to be able to identify individuals who might be trying to access unsuitable or illegal material so they can be supported by appropriate staff, such as the senior leadership team or the designated safeguarding lead. </w:t>
            </w:r>
          </w:p>
          <w:p w:rsidRPr="00ED1984" w:rsidR="004614DC" w:rsidP="004614DC" w:rsidRDefault="004614DC" w14:paraId="69D43EF0"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Your filtering systems should allow you to identify: </w:t>
            </w:r>
          </w:p>
          <w:p w:rsidRPr="00ED1984" w:rsidR="004614DC" w:rsidP="004614DC" w:rsidRDefault="004614DC" w14:paraId="0E7F6EDB" w14:textId="77777777">
            <w:pPr>
              <w:numPr>
                <w:ilvl w:val="0"/>
                <w:numId w:val="1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device name or ID, IP address, and where possible, the individual</w:t>
            </w:r>
          </w:p>
          <w:p w:rsidRPr="00ED1984" w:rsidR="004614DC" w:rsidP="004614DC" w:rsidRDefault="004614DC" w14:paraId="49CC9017" w14:textId="77777777">
            <w:pPr>
              <w:numPr>
                <w:ilvl w:val="0"/>
                <w:numId w:val="1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time and date of attempted access</w:t>
            </w:r>
          </w:p>
          <w:p w:rsidRPr="00ED1984" w:rsidR="004614DC" w:rsidP="004614DC" w:rsidRDefault="004614DC" w14:paraId="47C0959A" w14:textId="77777777">
            <w:pPr>
              <w:numPr>
                <w:ilvl w:val="0"/>
                <w:numId w:val="19"/>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 search term or content being </w:t>
            </w:r>
            <w:proofErr w:type="gramStart"/>
            <w:r w:rsidRPr="00ED1984">
              <w:rPr>
                <w:rFonts w:ascii="Arial" w:hAnsi="Arial" w:eastAsia="Times New Roman" w:cs="Arial"/>
                <w:color w:val="0B0C0C"/>
                <w:kern w:val="0"/>
                <w:sz w:val="16"/>
                <w:szCs w:val="16"/>
                <w14:ligatures w14:val="none"/>
              </w:rPr>
              <w:t>blocked</w:t>
            </w:r>
            <w:proofErr w:type="gramEnd"/>
          </w:p>
          <w:p w:rsidRPr="00ED1984" w:rsidR="004614DC" w:rsidP="004614DC" w:rsidRDefault="004614DC" w14:paraId="42380737"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Schools and colleges will need to conduct their own data protection impact assessment (DPIA) and review the privacy notices of </w:t>
            </w:r>
            <w:proofErr w:type="gramStart"/>
            <w:r w:rsidRPr="00ED1984">
              <w:rPr>
                <w:rFonts w:ascii="Arial" w:hAnsi="Arial" w:eastAsia="Times New Roman" w:cs="Arial"/>
                <w:color w:val="0B0C0C"/>
                <w:kern w:val="0"/>
                <w:sz w:val="16"/>
                <w:szCs w:val="16"/>
                <w14:ligatures w14:val="none"/>
              </w:rPr>
              <w:t>third party</w:t>
            </w:r>
            <w:proofErr w:type="gramEnd"/>
            <w:r w:rsidRPr="00ED1984">
              <w:rPr>
                <w:rFonts w:ascii="Arial" w:hAnsi="Arial" w:eastAsia="Times New Roman" w:cs="Arial"/>
                <w:color w:val="0B0C0C"/>
                <w:kern w:val="0"/>
                <w:sz w:val="16"/>
                <w:szCs w:val="16"/>
                <w14:ligatures w14:val="none"/>
              </w:rPr>
              <w:t xml:space="preserve"> providers. </w:t>
            </w:r>
            <w:hyperlink w:history="1" r:id="rId14">
              <w:r w:rsidRPr="00ED1984">
                <w:rPr>
                  <w:rFonts w:ascii="Arial" w:hAnsi="Arial" w:eastAsia="Times New Roman" w:cs="Arial"/>
                  <w:color w:val="1D70B8"/>
                  <w:kern w:val="0"/>
                  <w:sz w:val="16"/>
                  <w:szCs w:val="16"/>
                  <w:u w:val="single"/>
                  <w14:ligatures w14:val="none"/>
                </w:rPr>
                <w:t>A DPIA template</w:t>
              </w:r>
            </w:hyperlink>
            <w:r w:rsidRPr="00ED1984">
              <w:rPr>
                <w:rFonts w:ascii="Arial" w:hAnsi="Arial" w:eastAsia="Times New Roman" w:cs="Arial"/>
                <w:color w:val="0B0C0C"/>
                <w:kern w:val="0"/>
                <w:sz w:val="16"/>
                <w:szCs w:val="16"/>
                <w14:ligatures w14:val="none"/>
              </w:rPr>
              <w:t> is available from the ICO. </w:t>
            </w:r>
          </w:p>
          <w:p w:rsidRPr="00ED1984" w:rsidR="004614DC" w:rsidP="004614DC" w:rsidRDefault="005D2B50" w14:paraId="7A79B3C0" w14:textId="77777777">
            <w:pPr>
              <w:shd w:val="clear" w:color="auto" w:fill="FFFFFF"/>
              <w:spacing w:before="300" w:after="300"/>
              <w:rPr>
                <w:rFonts w:ascii="Arial" w:hAnsi="Arial" w:eastAsia="Times New Roman" w:cs="Arial"/>
                <w:color w:val="0B0C0C"/>
                <w:kern w:val="0"/>
                <w:sz w:val="16"/>
                <w:szCs w:val="16"/>
                <w14:ligatures w14:val="none"/>
              </w:rPr>
            </w:pPr>
            <w:hyperlink w:history="1" r:id="rId15">
              <w:r w:rsidRPr="00ED1984" w:rsidR="004614DC">
                <w:rPr>
                  <w:rFonts w:ascii="Arial" w:hAnsi="Arial" w:eastAsia="Times New Roman" w:cs="Arial"/>
                  <w:color w:val="1D70B8"/>
                  <w:kern w:val="0"/>
                  <w:sz w:val="16"/>
                  <w:szCs w:val="16"/>
                  <w:u w:val="single"/>
                  <w14:ligatures w14:val="none"/>
                </w:rPr>
                <w:t>The DfE data protection toolkit</w:t>
              </w:r>
            </w:hyperlink>
            <w:r w:rsidRPr="00ED1984" w:rsidR="004614DC">
              <w:rPr>
                <w:rFonts w:ascii="Arial" w:hAnsi="Arial" w:eastAsia="Times New Roman" w:cs="Arial"/>
                <w:color w:val="0B0C0C"/>
                <w:kern w:val="0"/>
                <w:sz w:val="16"/>
                <w:szCs w:val="16"/>
                <w14:ligatures w14:val="none"/>
              </w:rPr>
              <w:t> includes guidance on privacy notices and DPIAs.</w:t>
            </w:r>
          </w:p>
          <w:p w:rsidRPr="00ED1984" w:rsidR="004614DC" w:rsidP="004614DC" w:rsidRDefault="004614DC" w14:paraId="29F1C6BC"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UK Safer Internet Centre has guidance on establishing </w:t>
            </w:r>
            <w:hyperlink w:history="1" r:id="rId16">
              <w:r w:rsidRPr="00ED1984">
                <w:rPr>
                  <w:rFonts w:ascii="Arial" w:hAnsi="Arial" w:eastAsia="Times New Roman" w:cs="Arial"/>
                  <w:color w:val="1D70B8"/>
                  <w:kern w:val="0"/>
                  <w:sz w:val="16"/>
                  <w:szCs w:val="16"/>
                  <w:u w:val="single"/>
                  <w14:ligatures w14:val="none"/>
                </w:rPr>
                <w:t>appropriate filtering</w:t>
              </w:r>
            </w:hyperlink>
            <w:r w:rsidRPr="00ED1984">
              <w:rPr>
                <w:rFonts w:ascii="Arial" w:hAnsi="Arial" w:eastAsia="Times New Roman" w:cs="Arial"/>
                <w:color w:val="0B0C0C"/>
                <w:kern w:val="0"/>
                <w:sz w:val="16"/>
                <w:szCs w:val="16"/>
                <w14:ligatures w14:val="none"/>
              </w:rPr>
              <w:t>.</w:t>
            </w:r>
          </w:p>
          <w:p w:rsidRPr="00ED1984" w:rsidR="004614DC" w:rsidP="004614DC" w:rsidRDefault="004614DC" w14:paraId="3B61E90C"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Your senior leadership team may decide to enforce Safe Search, or a child friendly </w:t>
            </w:r>
            <w:r w:rsidRPr="00ED1984">
              <w:rPr>
                <w:rFonts w:ascii="Arial" w:hAnsi="Arial" w:eastAsia="Times New Roman" w:cs="Arial"/>
                <w:color w:val="0B0C0C"/>
                <w:kern w:val="0"/>
                <w:sz w:val="16"/>
                <w:szCs w:val="16"/>
                <w14:ligatures w14:val="none"/>
              </w:rPr>
              <w:lastRenderedPageBreak/>
              <w:t>search engine or tools, to provide an additional level of protection for your users on top of the filtering service.</w:t>
            </w:r>
          </w:p>
          <w:p w:rsidRPr="00ED1984" w:rsidR="004614DC" w:rsidP="004614DC" w:rsidRDefault="004614DC" w14:paraId="36364787"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All staff need to be aware of reporting mechanisms for safeguarding and technical concerns. They should report if:  </w:t>
            </w:r>
          </w:p>
          <w:p w:rsidRPr="00ED1984" w:rsidR="004614DC" w:rsidP="004614DC" w:rsidRDefault="004614DC" w14:paraId="5B62DB89" w14:textId="77777777">
            <w:pPr>
              <w:numPr>
                <w:ilvl w:val="0"/>
                <w:numId w:val="20"/>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they witness or suspect unsuitable material has been </w:t>
            </w:r>
            <w:proofErr w:type="gramStart"/>
            <w:r w:rsidRPr="00ED1984">
              <w:rPr>
                <w:rFonts w:ascii="Arial" w:hAnsi="Arial" w:eastAsia="Times New Roman" w:cs="Arial"/>
                <w:color w:val="0B0C0C"/>
                <w:kern w:val="0"/>
                <w:sz w:val="16"/>
                <w:szCs w:val="16"/>
                <w14:ligatures w14:val="none"/>
              </w:rPr>
              <w:t>accessed</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7A8CFA45" w14:textId="77777777">
            <w:pPr>
              <w:numPr>
                <w:ilvl w:val="0"/>
                <w:numId w:val="20"/>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they can access unsuitable </w:t>
            </w:r>
            <w:proofErr w:type="gramStart"/>
            <w:r w:rsidRPr="00ED1984">
              <w:rPr>
                <w:rFonts w:ascii="Arial" w:hAnsi="Arial" w:eastAsia="Times New Roman" w:cs="Arial"/>
                <w:color w:val="0B0C0C"/>
                <w:kern w:val="0"/>
                <w:sz w:val="16"/>
                <w:szCs w:val="16"/>
                <w14:ligatures w14:val="none"/>
              </w:rPr>
              <w:t>material</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0D6A31AA" w14:textId="77777777">
            <w:pPr>
              <w:numPr>
                <w:ilvl w:val="0"/>
                <w:numId w:val="20"/>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they are teaching topics which could create unusual activity on the filtering </w:t>
            </w:r>
            <w:proofErr w:type="gramStart"/>
            <w:r w:rsidRPr="00ED1984">
              <w:rPr>
                <w:rFonts w:ascii="Arial" w:hAnsi="Arial" w:eastAsia="Times New Roman" w:cs="Arial"/>
                <w:color w:val="0B0C0C"/>
                <w:kern w:val="0"/>
                <w:sz w:val="16"/>
                <w:szCs w:val="16"/>
                <w14:ligatures w14:val="none"/>
              </w:rPr>
              <w:t>logs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3DFFFF54" w14:textId="77777777">
            <w:pPr>
              <w:numPr>
                <w:ilvl w:val="0"/>
                <w:numId w:val="20"/>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there is failure in the software or abuse of the </w:t>
            </w:r>
            <w:proofErr w:type="gramStart"/>
            <w:r w:rsidRPr="00ED1984">
              <w:rPr>
                <w:rFonts w:ascii="Arial" w:hAnsi="Arial" w:eastAsia="Times New Roman" w:cs="Arial"/>
                <w:color w:val="0B0C0C"/>
                <w:kern w:val="0"/>
                <w:sz w:val="16"/>
                <w:szCs w:val="16"/>
                <w14:ligatures w14:val="none"/>
              </w:rPr>
              <w:t>system</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20F318AD" w14:textId="77777777">
            <w:pPr>
              <w:numPr>
                <w:ilvl w:val="0"/>
                <w:numId w:val="20"/>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there are perceived unreasonable restrictions that affect teaching and learning or administrative </w:t>
            </w:r>
            <w:proofErr w:type="gramStart"/>
            <w:r w:rsidRPr="00ED1984">
              <w:rPr>
                <w:rFonts w:ascii="Arial" w:hAnsi="Arial" w:eastAsia="Times New Roman" w:cs="Arial"/>
                <w:color w:val="0B0C0C"/>
                <w:kern w:val="0"/>
                <w:sz w:val="16"/>
                <w:szCs w:val="16"/>
                <w14:ligatures w14:val="none"/>
              </w:rPr>
              <w:t>tasks</w:t>
            </w:r>
            <w:proofErr w:type="gramEnd"/>
            <w:r w:rsidRPr="00ED1984">
              <w:rPr>
                <w:rFonts w:ascii="Arial" w:hAnsi="Arial" w:eastAsia="Times New Roman" w:cs="Arial"/>
                <w:color w:val="0B0C0C"/>
                <w:kern w:val="0"/>
                <w:sz w:val="16"/>
                <w:szCs w:val="16"/>
                <w14:ligatures w14:val="none"/>
              </w:rPr>
              <w:t> </w:t>
            </w:r>
          </w:p>
          <w:p w:rsidRPr="00ED1984" w:rsidR="004614DC" w:rsidP="004614DC" w:rsidRDefault="004614DC" w14:paraId="2906728D" w14:textId="77777777">
            <w:pPr>
              <w:numPr>
                <w:ilvl w:val="0"/>
                <w:numId w:val="20"/>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they notice abbreviations or misspellings that allow access to restricted </w:t>
            </w:r>
            <w:proofErr w:type="gramStart"/>
            <w:r w:rsidRPr="00ED1984">
              <w:rPr>
                <w:rFonts w:ascii="Arial" w:hAnsi="Arial" w:eastAsia="Times New Roman" w:cs="Arial"/>
                <w:color w:val="0B0C0C"/>
                <w:kern w:val="0"/>
                <w:sz w:val="16"/>
                <w:szCs w:val="16"/>
                <w14:ligatures w14:val="none"/>
              </w:rPr>
              <w:t>material</w:t>
            </w:r>
            <w:proofErr w:type="gramEnd"/>
          </w:p>
          <w:p w:rsidRPr="000176B1" w:rsidR="004614DC" w:rsidP="004614DC" w:rsidRDefault="004614DC" w14:paraId="4AEF24C6" w14:textId="77777777">
            <w:pPr>
              <w:rPr>
                <w:rFonts w:ascii="Arial" w:hAnsi="Arial" w:cs="Arial"/>
                <w:sz w:val="16"/>
                <w:szCs w:val="16"/>
              </w:rPr>
            </w:pPr>
          </w:p>
        </w:tc>
        <w:tc>
          <w:tcPr>
            <w:tcW w:w="1418" w:type="dxa"/>
          </w:tcPr>
          <w:p w:rsidRPr="00ED1984" w:rsidR="004614DC" w:rsidP="004614DC" w:rsidRDefault="004614DC" w14:paraId="73C2AAEB"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Check that you meet:</w:t>
            </w:r>
          </w:p>
          <w:p w:rsidRPr="00ED1984" w:rsidR="004614DC" w:rsidP="0048431F" w:rsidRDefault="005D2B50" w14:paraId="0E23E259" w14:textId="77777777">
            <w:pPr>
              <w:shd w:val="clear" w:color="auto" w:fill="FFFFFF"/>
              <w:spacing w:after="75"/>
              <w:rPr>
                <w:rFonts w:ascii="Arial" w:hAnsi="Arial" w:eastAsia="Times New Roman" w:cs="Arial"/>
                <w:color w:val="0B0C0C"/>
                <w:kern w:val="0"/>
                <w:sz w:val="16"/>
                <w:szCs w:val="16"/>
                <w14:ligatures w14:val="none"/>
              </w:rPr>
            </w:pPr>
            <w:hyperlink w:history="1" r:id="rId17">
              <w:r w:rsidRPr="00ED1984" w:rsidR="004614DC">
                <w:rPr>
                  <w:rFonts w:ascii="Arial" w:hAnsi="Arial" w:eastAsia="Times New Roman" w:cs="Arial"/>
                  <w:color w:val="1D70B8"/>
                  <w:kern w:val="0"/>
                  <w:sz w:val="16"/>
                  <w:szCs w:val="16"/>
                  <w:u w:val="single"/>
                  <w14:ligatures w14:val="none"/>
                </w:rPr>
                <w:t>Broadband internet standards</w:t>
              </w:r>
            </w:hyperlink>
            <w:r w:rsidRPr="00ED1984" w:rsidR="004614DC">
              <w:rPr>
                <w:rFonts w:ascii="Arial" w:hAnsi="Arial" w:eastAsia="Times New Roman" w:cs="Arial"/>
                <w:color w:val="0B0C0C"/>
                <w:kern w:val="0"/>
                <w:sz w:val="16"/>
                <w:szCs w:val="16"/>
                <w14:ligatures w14:val="none"/>
              </w:rPr>
              <w:t> </w:t>
            </w:r>
          </w:p>
          <w:p w:rsidRPr="000176B1" w:rsidR="004614DC" w:rsidP="004614DC" w:rsidRDefault="005D2B50" w14:paraId="42645FB9" w14:textId="11AF363E">
            <w:pPr>
              <w:rPr>
                <w:rFonts w:ascii="Arial" w:hAnsi="Arial" w:cs="Arial"/>
                <w:sz w:val="16"/>
                <w:szCs w:val="16"/>
              </w:rPr>
            </w:pPr>
            <w:hyperlink w:history="1" r:id="rId18">
              <w:r w:rsidRPr="00ED1984" w:rsidR="004614DC">
                <w:rPr>
                  <w:rFonts w:ascii="Arial" w:hAnsi="Arial" w:eastAsia="Times New Roman" w:cs="Arial"/>
                  <w:color w:val="1D70B8"/>
                  <w:kern w:val="0"/>
                  <w:sz w:val="16"/>
                  <w:szCs w:val="16"/>
                  <w:u w:val="single"/>
                  <w14:ligatures w14:val="none"/>
                </w:rPr>
                <w:t>Cyber security standards</w:t>
              </w:r>
            </w:hyperlink>
            <w:r w:rsidRPr="00ED1984" w:rsidR="004614DC">
              <w:rPr>
                <w:rFonts w:ascii="Arial" w:hAnsi="Arial" w:eastAsia="Times New Roman" w:cs="Arial"/>
                <w:color w:val="0B0C0C"/>
                <w:kern w:val="0"/>
                <w:sz w:val="16"/>
                <w:szCs w:val="16"/>
                <w14:ligatures w14:val="none"/>
              </w:rPr>
              <w:t> </w:t>
            </w:r>
          </w:p>
        </w:tc>
        <w:tc>
          <w:tcPr>
            <w:tcW w:w="992" w:type="dxa"/>
          </w:tcPr>
          <w:p w:rsidRPr="00ED1984" w:rsidR="004610F1" w:rsidP="004610F1" w:rsidRDefault="004610F1" w14:paraId="66277F04" w14:textId="77777777">
            <w:pPr>
              <w:shd w:val="clear" w:color="auto" w:fill="FFFFFF"/>
              <w:spacing w:after="75"/>
              <w:rPr>
                <w:rFonts w:ascii="Arial" w:hAnsi="Arial" w:eastAsia="Times New Roman" w:cs="Arial"/>
                <w:color w:val="0B0C0C"/>
                <w:kern w:val="0"/>
                <w:sz w:val="16"/>
                <w:szCs w:val="16"/>
                <w14:ligatures w14:val="none"/>
              </w:rPr>
            </w:pPr>
            <w:r w:rsidRPr="000176B1">
              <w:rPr>
                <w:rFonts w:ascii="Arial" w:hAnsi="Arial" w:eastAsia="Times New Roman" w:cs="Arial"/>
                <w:color w:val="0B0C0C"/>
                <w:kern w:val="0"/>
                <w:sz w:val="16"/>
                <w:szCs w:val="16"/>
                <w14:ligatures w14:val="none"/>
              </w:rPr>
              <w:t xml:space="preserve">You should already be meeting this </w:t>
            </w:r>
            <w:proofErr w:type="gramStart"/>
            <w:r w:rsidRPr="000176B1">
              <w:rPr>
                <w:rFonts w:ascii="Arial" w:hAnsi="Arial" w:eastAsia="Times New Roman" w:cs="Arial"/>
                <w:color w:val="0B0C0C"/>
                <w:kern w:val="0"/>
                <w:sz w:val="16"/>
                <w:szCs w:val="16"/>
                <w14:ligatures w14:val="none"/>
              </w:rPr>
              <w:t>standard</w:t>
            </w:r>
            <w:proofErr w:type="gramEnd"/>
          </w:p>
          <w:p w:rsidRPr="000176B1" w:rsidR="004614DC" w:rsidP="004614DC" w:rsidRDefault="004614DC" w14:paraId="5362975F" w14:textId="46122D65">
            <w:pPr>
              <w:rPr>
                <w:rFonts w:ascii="Arial" w:hAnsi="Arial" w:cs="Arial"/>
                <w:sz w:val="16"/>
                <w:szCs w:val="16"/>
              </w:rPr>
            </w:pPr>
          </w:p>
        </w:tc>
        <w:tc>
          <w:tcPr>
            <w:tcW w:w="2465" w:type="dxa"/>
          </w:tcPr>
          <w:p w:rsidRPr="000176B1" w:rsidR="004614DC" w:rsidP="5CA58750" w:rsidRDefault="5CA58750" w14:paraId="7D8E1751" w14:textId="751A2D14">
            <w:pPr>
              <w:rPr>
                <w:rFonts w:ascii="Arial" w:hAnsi="Arial" w:cs="Arial"/>
                <w:sz w:val="16"/>
                <w:szCs w:val="16"/>
              </w:rPr>
            </w:pPr>
            <w:r w:rsidRPr="5CA58750">
              <w:rPr>
                <w:rFonts w:ascii="Arial" w:hAnsi="Arial" w:cs="Arial"/>
                <w:sz w:val="16"/>
                <w:szCs w:val="16"/>
              </w:rPr>
              <w:t xml:space="preserve">The filter is constantly monitored for </w:t>
            </w:r>
            <w:proofErr w:type="spellStart"/>
            <w:proofErr w:type="gramStart"/>
            <w:r w:rsidRPr="5CA58750">
              <w:rPr>
                <w:rFonts w:ascii="Arial" w:hAnsi="Arial" w:cs="Arial"/>
                <w:sz w:val="16"/>
                <w:szCs w:val="16"/>
              </w:rPr>
              <w:t>it’s</w:t>
            </w:r>
            <w:proofErr w:type="spellEnd"/>
            <w:proofErr w:type="gramEnd"/>
            <w:r w:rsidRPr="5CA58750">
              <w:rPr>
                <w:rFonts w:ascii="Arial" w:hAnsi="Arial" w:cs="Arial"/>
                <w:sz w:val="16"/>
                <w:szCs w:val="16"/>
              </w:rPr>
              <w:t xml:space="preserve"> effectiveness in blocking unsuitable sites.</w:t>
            </w:r>
          </w:p>
          <w:p w:rsidRPr="000176B1" w:rsidR="004614DC" w:rsidP="5CA58750" w:rsidRDefault="5CA58750" w14:paraId="307E70D8" w14:textId="3D9EA90A">
            <w:pPr>
              <w:rPr>
                <w:rFonts w:ascii="Arial" w:hAnsi="Arial" w:cs="Arial"/>
                <w:sz w:val="16"/>
                <w:szCs w:val="16"/>
              </w:rPr>
            </w:pPr>
            <w:r w:rsidRPr="5CA58750">
              <w:rPr>
                <w:rFonts w:ascii="Arial" w:hAnsi="Arial" w:cs="Arial"/>
                <w:sz w:val="16"/>
                <w:szCs w:val="16"/>
              </w:rPr>
              <w:t xml:space="preserve">Talk </w:t>
            </w:r>
            <w:proofErr w:type="spellStart"/>
            <w:r w:rsidRPr="5CA58750">
              <w:rPr>
                <w:rFonts w:ascii="Arial" w:hAnsi="Arial" w:cs="Arial"/>
                <w:sz w:val="16"/>
                <w:szCs w:val="16"/>
              </w:rPr>
              <w:t>Talk</w:t>
            </w:r>
            <w:proofErr w:type="spellEnd"/>
            <w:r w:rsidRPr="5CA58750">
              <w:rPr>
                <w:rFonts w:ascii="Arial" w:hAnsi="Arial" w:cs="Arial"/>
                <w:sz w:val="16"/>
                <w:szCs w:val="16"/>
              </w:rPr>
              <w:t xml:space="preserve"> is a member of the Internet Watch Foundation and has been since 2004.</w:t>
            </w:r>
          </w:p>
          <w:p w:rsidRPr="000176B1" w:rsidR="004614DC" w:rsidP="5CA58750" w:rsidRDefault="004614DC" w14:paraId="59491BFA" w14:textId="712AAF08">
            <w:pPr>
              <w:rPr>
                <w:rFonts w:ascii="Arial" w:hAnsi="Arial" w:cs="Arial"/>
                <w:sz w:val="16"/>
                <w:szCs w:val="16"/>
              </w:rPr>
            </w:pPr>
          </w:p>
          <w:p w:rsidRPr="000176B1" w:rsidR="004614DC" w:rsidP="5CA58750" w:rsidRDefault="5CA58750" w14:paraId="13D05283" w14:textId="1766DE93">
            <w:pPr>
              <w:rPr>
                <w:rFonts w:ascii="Arial" w:hAnsi="Arial" w:cs="Arial"/>
                <w:sz w:val="16"/>
                <w:szCs w:val="16"/>
              </w:rPr>
            </w:pPr>
            <w:r w:rsidRPr="5CA58750">
              <w:rPr>
                <w:rFonts w:ascii="Arial" w:hAnsi="Arial" w:cs="Arial"/>
                <w:sz w:val="16"/>
                <w:szCs w:val="16"/>
              </w:rPr>
              <w:t xml:space="preserve">Mobile devices connected to the schools </w:t>
            </w:r>
            <w:proofErr w:type="spellStart"/>
            <w:r w:rsidRPr="5CA58750">
              <w:rPr>
                <w:rFonts w:ascii="Arial" w:hAnsi="Arial" w:cs="Arial"/>
                <w:sz w:val="16"/>
                <w:szCs w:val="16"/>
              </w:rPr>
              <w:t>wifi</w:t>
            </w:r>
            <w:proofErr w:type="spellEnd"/>
            <w:r w:rsidRPr="5CA58750">
              <w:rPr>
                <w:rFonts w:ascii="Arial" w:hAnsi="Arial" w:cs="Arial"/>
                <w:sz w:val="16"/>
                <w:szCs w:val="16"/>
              </w:rPr>
              <w:t xml:space="preserve"> are under the same filtering restrictions as wired network devices within the school.</w:t>
            </w:r>
          </w:p>
          <w:p w:rsidRPr="000176B1" w:rsidR="004614DC" w:rsidP="5CA58750" w:rsidRDefault="004614DC" w14:paraId="6EEE38A0" w14:textId="0BC51CB0">
            <w:pPr>
              <w:rPr>
                <w:rFonts w:ascii="Arial" w:hAnsi="Arial" w:cs="Arial"/>
                <w:sz w:val="16"/>
                <w:szCs w:val="16"/>
              </w:rPr>
            </w:pPr>
          </w:p>
          <w:p w:rsidRPr="000176B1" w:rsidR="004614DC" w:rsidP="5CA58750" w:rsidRDefault="5CA58750" w14:paraId="0CE32D9C" w14:textId="2C3D59C0">
            <w:pPr>
              <w:rPr>
                <w:rFonts w:ascii="Arial" w:hAnsi="Arial" w:cs="Arial"/>
                <w:sz w:val="16"/>
                <w:szCs w:val="16"/>
              </w:rPr>
            </w:pPr>
            <w:r w:rsidRPr="5CA58750">
              <w:rPr>
                <w:rFonts w:ascii="Arial" w:hAnsi="Arial" w:cs="Arial"/>
                <w:sz w:val="16"/>
                <w:szCs w:val="16"/>
              </w:rPr>
              <w:t xml:space="preserve">The filtering software does not have the capacity to identify individual IP address of computers breaching any </w:t>
            </w:r>
            <w:proofErr w:type="spellStart"/>
            <w:r w:rsidRPr="5CA58750">
              <w:rPr>
                <w:rFonts w:ascii="Arial" w:hAnsi="Arial" w:cs="Arial"/>
                <w:sz w:val="16"/>
                <w:szCs w:val="16"/>
              </w:rPr>
              <w:t>unauthorised</w:t>
            </w:r>
            <w:proofErr w:type="spellEnd"/>
            <w:r w:rsidRPr="5CA58750">
              <w:rPr>
                <w:rFonts w:ascii="Arial" w:hAnsi="Arial" w:cs="Arial"/>
                <w:sz w:val="16"/>
                <w:szCs w:val="16"/>
              </w:rPr>
              <w:t xml:space="preserve"> access rules, however staff are trained to recognise any breaches and will instruct the IT coordinator to </w:t>
            </w:r>
            <w:proofErr w:type="spellStart"/>
            <w:r w:rsidRPr="5CA58750">
              <w:rPr>
                <w:rFonts w:ascii="Arial" w:hAnsi="Arial" w:cs="Arial"/>
                <w:sz w:val="16"/>
                <w:szCs w:val="16"/>
              </w:rPr>
              <w:t>scrutinise</w:t>
            </w:r>
            <w:proofErr w:type="spellEnd"/>
            <w:r w:rsidRPr="5CA58750">
              <w:rPr>
                <w:rFonts w:ascii="Arial" w:hAnsi="Arial" w:cs="Arial"/>
                <w:sz w:val="16"/>
                <w:szCs w:val="16"/>
              </w:rPr>
              <w:t xml:space="preserve"> the </w:t>
            </w:r>
            <w:proofErr w:type="gramStart"/>
            <w:r w:rsidRPr="5CA58750">
              <w:rPr>
                <w:rFonts w:ascii="Arial" w:hAnsi="Arial" w:cs="Arial"/>
                <w:sz w:val="16"/>
                <w:szCs w:val="16"/>
              </w:rPr>
              <w:t>users</w:t>
            </w:r>
            <w:proofErr w:type="gramEnd"/>
            <w:r w:rsidRPr="5CA58750">
              <w:rPr>
                <w:rFonts w:ascii="Arial" w:hAnsi="Arial" w:cs="Arial"/>
                <w:sz w:val="16"/>
                <w:szCs w:val="16"/>
              </w:rPr>
              <w:t xml:space="preserve"> device be it wired or wireless. The filtering software does not have a tiered access system </w:t>
            </w:r>
            <w:proofErr w:type="spellStart"/>
            <w:proofErr w:type="gramStart"/>
            <w:r w:rsidRPr="5CA58750">
              <w:rPr>
                <w:rFonts w:ascii="Arial" w:hAnsi="Arial" w:cs="Arial"/>
                <w:sz w:val="16"/>
                <w:szCs w:val="16"/>
              </w:rPr>
              <w:t>ie</w:t>
            </w:r>
            <w:proofErr w:type="spellEnd"/>
            <w:proofErr w:type="gramEnd"/>
            <w:r w:rsidRPr="5CA58750">
              <w:rPr>
                <w:rFonts w:ascii="Arial" w:hAnsi="Arial" w:cs="Arial"/>
                <w:sz w:val="16"/>
                <w:szCs w:val="16"/>
              </w:rPr>
              <w:t xml:space="preserve"> the same strict filtering criteria applies to all staff and students with no exceptions.</w:t>
            </w:r>
          </w:p>
          <w:p w:rsidRPr="000176B1" w:rsidR="004614DC" w:rsidP="5CA58750" w:rsidRDefault="004614DC" w14:paraId="44DC1F20" w14:textId="11AA0DEB">
            <w:pPr>
              <w:rPr>
                <w:rFonts w:ascii="Arial" w:hAnsi="Arial" w:cs="Arial"/>
                <w:sz w:val="16"/>
                <w:szCs w:val="16"/>
              </w:rPr>
            </w:pPr>
          </w:p>
          <w:p w:rsidRPr="000176B1" w:rsidR="004614DC" w:rsidP="5CA58750" w:rsidRDefault="5CA58750" w14:paraId="7239A570" w14:textId="1E4FF917">
            <w:pPr>
              <w:rPr>
                <w:rFonts w:ascii="Arial" w:hAnsi="Arial" w:cs="Arial"/>
                <w:sz w:val="16"/>
                <w:szCs w:val="16"/>
              </w:rPr>
            </w:pPr>
            <w:r w:rsidRPr="5CA58750">
              <w:rPr>
                <w:rFonts w:ascii="Arial" w:hAnsi="Arial" w:cs="Arial"/>
                <w:sz w:val="16"/>
                <w:szCs w:val="16"/>
              </w:rPr>
              <w:t xml:space="preserve">VPN blocking is in place however we do check the filtering logs as it is possible that a student may attempt to attach a VPN browser tool to a web browser as an add on </w:t>
            </w:r>
            <w:proofErr w:type="spellStart"/>
            <w:proofErr w:type="gramStart"/>
            <w:r w:rsidRPr="5CA58750">
              <w:rPr>
                <w:rFonts w:ascii="Arial" w:hAnsi="Arial" w:cs="Arial"/>
                <w:sz w:val="16"/>
                <w:szCs w:val="16"/>
              </w:rPr>
              <w:t>ie</w:t>
            </w:r>
            <w:proofErr w:type="spellEnd"/>
            <w:proofErr w:type="gramEnd"/>
            <w:r w:rsidRPr="5CA58750">
              <w:rPr>
                <w:rFonts w:ascii="Arial" w:hAnsi="Arial" w:cs="Arial"/>
                <w:sz w:val="16"/>
                <w:szCs w:val="16"/>
              </w:rPr>
              <w:t xml:space="preserve"> on Microsoft Edge or Google Chrome. Staff supervision is critical to ensure a student doesn’t attempt to install any VPN browser add </w:t>
            </w:r>
            <w:proofErr w:type="spellStart"/>
            <w:r w:rsidRPr="5CA58750">
              <w:rPr>
                <w:rFonts w:ascii="Arial" w:hAnsi="Arial" w:cs="Arial"/>
                <w:sz w:val="16"/>
                <w:szCs w:val="16"/>
              </w:rPr>
              <w:t>ons</w:t>
            </w:r>
            <w:proofErr w:type="spellEnd"/>
            <w:r w:rsidRPr="5CA58750">
              <w:rPr>
                <w:rFonts w:ascii="Arial" w:hAnsi="Arial" w:cs="Arial"/>
                <w:sz w:val="16"/>
                <w:szCs w:val="16"/>
              </w:rPr>
              <w:t xml:space="preserve">. </w:t>
            </w:r>
          </w:p>
          <w:p w:rsidRPr="000176B1" w:rsidR="004614DC" w:rsidP="5CA58750" w:rsidRDefault="004614DC" w14:paraId="5E6AEB55" w14:textId="072FB345">
            <w:pPr>
              <w:rPr>
                <w:rFonts w:ascii="Arial" w:hAnsi="Arial" w:cs="Arial"/>
                <w:sz w:val="16"/>
                <w:szCs w:val="16"/>
              </w:rPr>
            </w:pPr>
          </w:p>
          <w:p w:rsidRPr="000176B1" w:rsidR="004614DC" w:rsidP="5CA58750" w:rsidRDefault="5CA58750" w14:paraId="281CAE79" w14:textId="583F9352">
            <w:pPr>
              <w:rPr>
                <w:rFonts w:ascii="Arial" w:hAnsi="Arial" w:cs="Arial"/>
                <w:sz w:val="16"/>
                <w:szCs w:val="16"/>
              </w:rPr>
            </w:pPr>
            <w:r w:rsidRPr="5CA58750">
              <w:rPr>
                <w:rFonts w:ascii="Arial" w:hAnsi="Arial" w:cs="Arial"/>
                <w:sz w:val="16"/>
                <w:szCs w:val="16"/>
              </w:rPr>
              <w:t xml:space="preserve">Access via the web filter is strictly age appropriate including a mandatory google safe search filter which cannot </w:t>
            </w:r>
            <w:r w:rsidRPr="5CA58750">
              <w:rPr>
                <w:rFonts w:ascii="Arial" w:hAnsi="Arial" w:cs="Arial"/>
                <w:sz w:val="16"/>
                <w:szCs w:val="16"/>
              </w:rPr>
              <w:lastRenderedPageBreak/>
              <w:t>be locally switched off on the connected device and You tube access is also filtered to deny access to any unsuitable content.</w:t>
            </w:r>
          </w:p>
          <w:p w:rsidRPr="000176B1" w:rsidR="004614DC" w:rsidP="5CA58750" w:rsidRDefault="5CA58750" w14:paraId="0855F061" w14:textId="39540E40">
            <w:pPr>
              <w:rPr>
                <w:rFonts w:ascii="Arial" w:hAnsi="Arial" w:cs="Arial"/>
                <w:sz w:val="16"/>
                <w:szCs w:val="16"/>
              </w:rPr>
            </w:pPr>
            <w:r w:rsidRPr="5CA58750">
              <w:rPr>
                <w:rFonts w:ascii="Arial" w:hAnsi="Arial" w:cs="Arial"/>
                <w:sz w:val="16"/>
                <w:szCs w:val="16"/>
              </w:rPr>
              <w:t xml:space="preserve">Streaming access is blocked for all web apps </w:t>
            </w:r>
            <w:proofErr w:type="spellStart"/>
            <w:proofErr w:type="gramStart"/>
            <w:r w:rsidRPr="5CA58750">
              <w:rPr>
                <w:rFonts w:ascii="Arial" w:hAnsi="Arial" w:cs="Arial"/>
                <w:sz w:val="16"/>
                <w:szCs w:val="16"/>
              </w:rPr>
              <w:t>ie</w:t>
            </w:r>
            <w:proofErr w:type="spellEnd"/>
            <w:proofErr w:type="gramEnd"/>
            <w:r w:rsidRPr="5CA58750">
              <w:rPr>
                <w:rFonts w:ascii="Arial" w:hAnsi="Arial" w:cs="Arial"/>
                <w:sz w:val="16"/>
                <w:szCs w:val="16"/>
              </w:rPr>
              <w:t xml:space="preserve"> Netflix/Disney Plus. If a member of staff wishes to show an educational video via BBC I </w:t>
            </w:r>
            <w:proofErr w:type="gramStart"/>
            <w:r w:rsidRPr="5CA58750">
              <w:rPr>
                <w:rFonts w:ascii="Arial" w:hAnsi="Arial" w:cs="Arial"/>
                <w:sz w:val="16"/>
                <w:szCs w:val="16"/>
              </w:rPr>
              <w:t>Player</w:t>
            </w:r>
            <w:proofErr w:type="gramEnd"/>
            <w:r w:rsidRPr="5CA58750">
              <w:rPr>
                <w:rFonts w:ascii="Arial" w:hAnsi="Arial" w:cs="Arial"/>
                <w:sz w:val="16"/>
                <w:szCs w:val="16"/>
              </w:rPr>
              <w:t xml:space="preserve"> they have to put in an unblocking request for the relevant lesson.</w:t>
            </w:r>
          </w:p>
        </w:tc>
      </w:tr>
      <w:tr w:rsidRPr="000176B1" w:rsidR="000176B1" w:rsidTr="1C0D200B" w14:paraId="2F943C8C" w14:textId="77777777">
        <w:tc>
          <w:tcPr>
            <w:tcW w:w="1129" w:type="dxa"/>
          </w:tcPr>
          <w:p w:rsidRPr="000176B1" w:rsidR="00B0049E" w:rsidP="00B0049E" w:rsidRDefault="00B0049E" w14:paraId="0F111DF6" w14:textId="1654C13E">
            <w:pPr>
              <w:rPr>
                <w:rFonts w:ascii="Arial" w:hAnsi="Arial" w:cs="Arial"/>
                <w:sz w:val="16"/>
                <w:szCs w:val="16"/>
              </w:rPr>
            </w:pPr>
            <w:r w:rsidRPr="000176B1">
              <w:rPr>
                <w:rFonts w:ascii="Arial" w:hAnsi="Arial" w:cs="Arial"/>
                <w:sz w:val="16"/>
                <w:szCs w:val="16"/>
              </w:rPr>
              <w:lastRenderedPageBreak/>
              <w:t>You should have effective monitoring strategies that meet the safeguarding needs of your school or college</w:t>
            </w:r>
          </w:p>
        </w:tc>
        <w:tc>
          <w:tcPr>
            <w:tcW w:w="1985" w:type="dxa"/>
          </w:tcPr>
          <w:p w:rsidRPr="00ED1984" w:rsidR="00B0049E" w:rsidP="00B0049E" w:rsidRDefault="00B0049E" w14:paraId="1FB9D8C7"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Monitoring user activity on school and college devices is an important part of providing a safe environment for children and staff. Unlike filtering, it does not stop users from accessing material through internet searches or software. </w:t>
            </w:r>
          </w:p>
          <w:p w:rsidRPr="00ED1984" w:rsidR="00B0049E" w:rsidP="00B0049E" w:rsidRDefault="00B0049E" w14:paraId="37BE196B"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Monitoring allows you to review user activity on school and college devices. For monitoring to be effective it must pick up incidents urgently, usually through alerts or observations, allowing you to take prompt action and record the outcome. </w:t>
            </w:r>
          </w:p>
          <w:p w:rsidRPr="00ED1984" w:rsidR="00B0049E" w:rsidP="00B0049E" w:rsidRDefault="00B0049E" w14:paraId="12E1F085"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Your monitoring strategy should be informed by the filtering and monitoring review. A variety of monitoring strategies may be required to </w:t>
            </w:r>
            <w:proofErr w:type="spellStart"/>
            <w:r w:rsidRPr="00ED1984">
              <w:rPr>
                <w:rFonts w:ascii="Arial" w:hAnsi="Arial" w:eastAsia="Times New Roman" w:cs="Arial"/>
                <w:color w:val="0B0C0C"/>
                <w:kern w:val="0"/>
                <w:sz w:val="16"/>
                <w:szCs w:val="16"/>
                <w14:ligatures w14:val="none"/>
              </w:rPr>
              <w:t>minimise</w:t>
            </w:r>
            <w:proofErr w:type="spellEnd"/>
            <w:r w:rsidRPr="00ED1984">
              <w:rPr>
                <w:rFonts w:ascii="Arial" w:hAnsi="Arial" w:eastAsia="Times New Roman" w:cs="Arial"/>
                <w:color w:val="0B0C0C"/>
                <w:kern w:val="0"/>
                <w:sz w:val="16"/>
                <w:szCs w:val="16"/>
                <w14:ligatures w14:val="none"/>
              </w:rPr>
              <w:t xml:space="preserve"> safeguarding risks on internet connected devices and may include:       </w:t>
            </w:r>
          </w:p>
          <w:p w:rsidRPr="00ED1984" w:rsidR="00B0049E" w:rsidP="00B0049E" w:rsidRDefault="00B0049E" w14:paraId="00D4DF35" w14:textId="77777777">
            <w:pPr>
              <w:numPr>
                <w:ilvl w:val="0"/>
                <w:numId w:val="22"/>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physically monitoring by staff watching screens of users</w:t>
            </w:r>
          </w:p>
          <w:p w:rsidRPr="00ED1984" w:rsidR="00B0049E" w:rsidP="00B0049E" w:rsidRDefault="00B0049E" w14:paraId="0183B346" w14:textId="77777777">
            <w:pPr>
              <w:numPr>
                <w:ilvl w:val="0"/>
                <w:numId w:val="22"/>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live supervision by staff on a console </w:t>
            </w:r>
            <w:r w:rsidRPr="00ED1984">
              <w:rPr>
                <w:rFonts w:ascii="Arial" w:hAnsi="Arial" w:eastAsia="Times New Roman" w:cs="Arial"/>
                <w:color w:val="0B0C0C"/>
                <w:kern w:val="0"/>
                <w:sz w:val="16"/>
                <w:szCs w:val="16"/>
                <w14:ligatures w14:val="none"/>
              </w:rPr>
              <w:lastRenderedPageBreak/>
              <w:t>with device management software </w:t>
            </w:r>
          </w:p>
          <w:p w:rsidRPr="00ED1984" w:rsidR="00B0049E" w:rsidP="00B0049E" w:rsidRDefault="00B0049E" w14:paraId="34812EB1" w14:textId="77777777">
            <w:pPr>
              <w:numPr>
                <w:ilvl w:val="0"/>
                <w:numId w:val="22"/>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network monitoring using log files of internet traffic and web </w:t>
            </w:r>
            <w:proofErr w:type="gramStart"/>
            <w:r w:rsidRPr="00ED1984">
              <w:rPr>
                <w:rFonts w:ascii="Arial" w:hAnsi="Arial" w:eastAsia="Times New Roman" w:cs="Arial"/>
                <w:color w:val="0B0C0C"/>
                <w:kern w:val="0"/>
                <w:sz w:val="16"/>
                <w:szCs w:val="16"/>
                <w14:ligatures w14:val="none"/>
              </w:rPr>
              <w:t>access</w:t>
            </w:r>
            <w:proofErr w:type="gramEnd"/>
            <w:r w:rsidRPr="00ED1984">
              <w:rPr>
                <w:rFonts w:ascii="Arial" w:hAnsi="Arial" w:eastAsia="Times New Roman" w:cs="Arial"/>
                <w:color w:val="0B0C0C"/>
                <w:kern w:val="0"/>
                <w:sz w:val="16"/>
                <w:szCs w:val="16"/>
                <w14:ligatures w14:val="none"/>
              </w:rPr>
              <w:t> </w:t>
            </w:r>
          </w:p>
          <w:p w:rsidRPr="000176B1" w:rsidR="00B0049E" w:rsidP="00B0049E" w:rsidRDefault="00B0049E" w14:paraId="1EB72FB9" w14:textId="5AE90C5C">
            <w:pPr>
              <w:rPr>
                <w:rFonts w:ascii="Arial" w:hAnsi="Arial" w:cs="Arial"/>
                <w:sz w:val="16"/>
                <w:szCs w:val="16"/>
              </w:rPr>
            </w:pPr>
            <w:r w:rsidRPr="00ED1984">
              <w:rPr>
                <w:rFonts w:ascii="Arial" w:hAnsi="Arial" w:eastAsia="Times New Roman" w:cs="Arial"/>
                <w:color w:val="0B0C0C"/>
                <w:kern w:val="0"/>
                <w:sz w:val="16"/>
                <w:szCs w:val="16"/>
                <w14:ligatures w14:val="none"/>
              </w:rPr>
              <w:t>individual device monitoring through software or third-party services     </w:t>
            </w:r>
          </w:p>
        </w:tc>
        <w:tc>
          <w:tcPr>
            <w:tcW w:w="2551" w:type="dxa"/>
          </w:tcPr>
          <w:p w:rsidRPr="00ED1984" w:rsidR="00B0049E" w:rsidP="00B0049E" w:rsidRDefault="00B0049E" w14:paraId="398BFEA0"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Governing bodies and proprietors should support the senior leadership team to make sure effective device monitoring is in place which meets this standard and the risk profile of the school or college.  </w:t>
            </w:r>
          </w:p>
          <w:p w:rsidRPr="00ED1984" w:rsidR="00B0049E" w:rsidP="00B0049E" w:rsidRDefault="00B0049E" w14:paraId="4AB41026"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designated safeguarding lead (DSL) should take lead responsibility for any safeguarding and child protection matters that are picked up through monitoring. </w:t>
            </w:r>
          </w:p>
          <w:p w:rsidRPr="00ED1984" w:rsidR="00B0049E" w:rsidP="00B0049E" w:rsidRDefault="00B0049E" w14:paraId="78DC5B57"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The management of technical monitoring systems </w:t>
            </w:r>
            <w:proofErr w:type="gramStart"/>
            <w:r w:rsidRPr="00ED1984">
              <w:rPr>
                <w:rFonts w:ascii="Arial" w:hAnsi="Arial" w:eastAsia="Times New Roman" w:cs="Arial"/>
                <w:color w:val="0B0C0C"/>
                <w:kern w:val="0"/>
                <w:sz w:val="16"/>
                <w:szCs w:val="16"/>
                <w14:ligatures w14:val="none"/>
              </w:rPr>
              <w:t>require</w:t>
            </w:r>
            <w:proofErr w:type="gramEnd"/>
            <w:r w:rsidRPr="00ED1984">
              <w:rPr>
                <w:rFonts w:ascii="Arial" w:hAnsi="Arial" w:eastAsia="Times New Roman" w:cs="Arial"/>
                <w:color w:val="0B0C0C"/>
                <w:kern w:val="0"/>
                <w:sz w:val="16"/>
                <w:szCs w:val="16"/>
                <w14:ligatures w14:val="none"/>
              </w:rPr>
              <w:t xml:space="preserve"> the specialist knowledge of both safeguarding and IT staff to be effective. Training should be provided to make sure their knowledge is current. You may need to ask your monitoring system provider for system specific training and support.</w:t>
            </w:r>
          </w:p>
          <w:p w:rsidRPr="000176B1" w:rsidR="00B0049E" w:rsidP="00B0049E" w:rsidRDefault="00B0049E" w14:paraId="74AE9F60" w14:textId="77777777">
            <w:pPr>
              <w:rPr>
                <w:rFonts w:ascii="Arial" w:hAnsi="Arial" w:cs="Arial"/>
                <w:sz w:val="16"/>
                <w:szCs w:val="16"/>
              </w:rPr>
            </w:pPr>
          </w:p>
        </w:tc>
        <w:tc>
          <w:tcPr>
            <w:tcW w:w="2410" w:type="dxa"/>
          </w:tcPr>
          <w:p w:rsidRPr="00ED1984" w:rsidR="00B0049E" w:rsidP="00B0049E" w:rsidRDefault="00B0049E" w14:paraId="38A91B22"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Governing bodies and proprietors should support the senior leadership team to review the effectiveness of your monitoring strategies and reporting process. Make sure that incidents are urgently picked up, acted on and outcomes are recorded. Incidents could be of a malicious, technical, or safeguarding nature. It should be clear to all staff how to deal with these incidents and who should </w:t>
            </w:r>
            <w:proofErr w:type="gramStart"/>
            <w:r w:rsidRPr="00ED1984">
              <w:rPr>
                <w:rFonts w:ascii="Arial" w:hAnsi="Arial" w:eastAsia="Times New Roman" w:cs="Arial"/>
                <w:color w:val="0B0C0C"/>
                <w:kern w:val="0"/>
                <w:sz w:val="16"/>
                <w:szCs w:val="16"/>
                <w14:ligatures w14:val="none"/>
              </w:rPr>
              <w:t>lead on</w:t>
            </w:r>
            <w:proofErr w:type="gramEnd"/>
            <w:r w:rsidRPr="00ED1984">
              <w:rPr>
                <w:rFonts w:ascii="Arial" w:hAnsi="Arial" w:eastAsia="Times New Roman" w:cs="Arial"/>
                <w:color w:val="0B0C0C"/>
                <w:kern w:val="0"/>
                <w:sz w:val="16"/>
                <w:szCs w:val="16"/>
                <w14:ligatures w14:val="none"/>
              </w:rPr>
              <w:t xml:space="preserve"> any actions.</w:t>
            </w:r>
          </w:p>
          <w:p w:rsidRPr="00ED1984" w:rsidR="00B0049E" w:rsidP="00B0049E" w:rsidRDefault="00B0049E" w14:paraId="4A82AB03"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The UK Safer Internet Centre has guidance for schools and colleges on establishing </w:t>
            </w:r>
            <w:hyperlink w:history="1" r:id="rId19">
              <w:r w:rsidRPr="00ED1984">
                <w:rPr>
                  <w:rFonts w:ascii="Arial" w:hAnsi="Arial" w:eastAsia="Times New Roman" w:cs="Arial"/>
                  <w:color w:val="1D70B8"/>
                  <w:kern w:val="0"/>
                  <w:sz w:val="16"/>
                  <w:szCs w:val="16"/>
                  <w:u w:val="single"/>
                  <w14:ligatures w14:val="none"/>
                </w:rPr>
                <w:t>appropriate monitoring</w:t>
              </w:r>
            </w:hyperlink>
            <w:r w:rsidRPr="00ED1984">
              <w:rPr>
                <w:rFonts w:ascii="Arial" w:hAnsi="Arial" w:eastAsia="Times New Roman" w:cs="Arial"/>
                <w:color w:val="0B0C0C"/>
                <w:kern w:val="0"/>
                <w:sz w:val="16"/>
                <w:szCs w:val="16"/>
                <w14:ligatures w14:val="none"/>
              </w:rPr>
              <w:t>.</w:t>
            </w:r>
          </w:p>
          <w:p w:rsidRPr="00ED1984" w:rsidR="00B0049E" w:rsidP="00B0049E" w:rsidRDefault="00B0049E" w14:paraId="11E76CC2"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Device monitoring can be managed by IT staff or </w:t>
            </w:r>
            <w:proofErr w:type="gramStart"/>
            <w:r w:rsidRPr="00ED1984">
              <w:rPr>
                <w:rFonts w:ascii="Arial" w:hAnsi="Arial" w:eastAsia="Times New Roman" w:cs="Arial"/>
                <w:color w:val="0B0C0C"/>
                <w:kern w:val="0"/>
                <w:sz w:val="16"/>
                <w:szCs w:val="16"/>
                <w14:ligatures w14:val="none"/>
              </w:rPr>
              <w:t>third party</w:t>
            </w:r>
            <w:proofErr w:type="gramEnd"/>
            <w:r w:rsidRPr="00ED1984">
              <w:rPr>
                <w:rFonts w:ascii="Arial" w:hAnsi="Arial" w:eastAsia="Times New Roman" w:cs="Arial"/>
                <w:color w:val="0B0C0C"/>
                <w:kern w:val="0"/>
                <w:sz w:val="16"/>
                <w:szCs w:val="16"/>
                <w14:ligatures w14:val="none"/>
              </w:rPr>
              <w:t xml:space="preserve"> providers, who need to: </w:t>
            </w:r>
          </w:p>
          <w:p w:rsidRPr="00ED1984" w:rsidR="00B0049E" w:rsidP="00B0049E" w:rsidRDefault="00B0049E" w14:paraId="7643F9B5" w14:textId="77777777">
            <w:pPr>
              <w:numPr>
                <w:ilvl w:val="0"/>
                <w:numId w:val="2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make sure monitoring systems are working as </w:t>
            </w:r>
            <w:proofErr w:type="gramStart"/>
            <w:r w:rsidRPr="00ED1984">
              <w:rPr>
                <w:rFonts w:ascii="Arial" w:hAnsi="Arial" w:eastAsia="Times New Roman" w:cs="Arial"/>
                <w:color w:val="0B0C0C"/>
                <w:kern w:val="0"/>
                <w:sz w:val="16"/>
                <w:szCs w:val="16"/>
                <w14:ligatures w14:val="none"/>
              </w:rPr>
              <w:t>expected</w:t>
            </w:r>
            <w:proofErr w:type="gramEnd"/>
            <w:r w:rsidRPr="00ED1984">
              <w:rPr>
                <w:rFonts w:ascii="Arial" w:hAnsi="Arial" w:eastAsia="Times New Roman" w:cs="Arial"/>
                <w:color w:val="0B0C0C"/>
                <w:kern w:val="0"/>
                <w:sz w:val="16"/>
                <w:szCs w:val="16"/>
                <w14:ligatures w14:val="none"/>
              </w:rPr>
              <w:t> </w:t>
            </w:r>
          </w:p>
          <w:p w:rsidRPr="00ED1984" w:rsidR="00B0049E" w:rsidP="00B0049E" w:rsidRDefault="00B0049E" w14:paraId="28CF8D8A" w14:textId="77777777">
            <w:pPr>
              <w:numPr>
                <w:ilvl w:val="0"/>
                <w:numId w:val="2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provide reporting on pupil device </w:t>
            </w:r>
            <w:proofErr w:type="gramStart"/>
            <w:r w:rsidRPr="00ED1984">
              <w:rPr>
                <w:rFonts w:ascii="Arial" w:hAnsi="Arial" w:eastAsia="Times New Roman" w:cs="Arial"/>
                <w:color w:val="0B0C0C"/>
                <w:kern w:val="0"/>
                <w:sz w:val="16"/>
                <w:szCs w:val="16"/>
                <w14:ligatures w14:val="none"/>
              </w:rPr>
              <w:t>activity</w:t>
            </w:r>
            <w:proofErr w:type="gramEnd"/>
            <w:r w:rsidRPr="00ED1984">
              <w:rPr>
                <w:rFonts w:ascii="Arial" w:hAnsi="Arial" w:eastAsia="Times New Roman" w:cs="Arial"/>
                <w:color w:val="0B0C0C"/>
                <w:kern w:val="0"/>
                <w:sz w:val="16"/>
                <w:szCs w:val="16"/>
                <w14:ligatures w14:val="none"/>
              </w:rPr>
              <w:t> </w:t>
            </w:r>
          </w:p>
          <w:p w:rsidRPr="00ED1984" w:rsidR="00B0049E" w:rsidP="00B0049E" w:rsidRDefault="00B0049E" w14:paraId="3D75B97B" w14:textId="77777777">
            <w:pPr>
              <w:numPr>
                <w:ilvl w:val="0"/>
                <w:numId w:val="2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receive safeguarding training including online </w:t>
            </w:r>
            <w:proofErr w:type="gramStart"/>
            <w:r w:rsidRPr="00ED1984">
              <w:rPr>
                <w:rFonts w:ascii="Arial" w:hAnsi="Arial" w:eastAsia="Times New Roman" w:cs="Arial"/>
                <w:color w:val="0B0C0C"/>
                <w:kern w:val="0"/>
                <w:sz w:val="16"/>
                <w:szCs w:val="16"/>
                <w14:ligatures w14:val="none"/>
              </w:rPr>
              <w:t>safety</w:t>
            </w:r>
            <w:proofErr w:type="gramEnd"/>
            <w:r w:rsidRPr="00ED1984">
              <w:rPr>
                <w:rFonts w:ascii="Arial" w:hAnsi="Arial" w:eastAsia="Times New Roman" w:cs="Arial"/>
                <w:color w:val="0B0C0C"/>
                <w:kern w:val="0"/>
                <w:sz w:val="16"/>
                <w:szCs w:val="16"/>
                <w14:ligatures w14:val="none"/>
              </w:rPr>
              <w:t> </w:t>
            </w:r>
          </w:p>
          <w:p w:rsidRPr="00ED1984" w:rsidR="00B0049E" w:rsidP="00B0049E" w:rsidRDefault="00B0049E" w14:paraId="68596F0F" w14:textId="77777777">
            <w:pPr>
              <w:numPr>
                <w:ilvl w:val="0"/>
                <w:numId w:val="23"/>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record and report safeguarding </w:t>
            </w:r>
            <w:r w:rsidRPr="00ED1984">
              <w:rPr>
                <w:rFonts w:ascii="Arial" w:hAnsi="Arial" w:eastAsia="Times New Roman" w:cs="Arial"/>
                <w:color w:val="0B0C0C"/>
                <w:kern w:val="0"/>
                <w:sz w:val="16"/>
                <w:szCs w:val="16"/>
                <w14:ligatures w14:val="none"/>
              </w:rPr>
              <w:lastRenderedPageBreak/>
              <w:t>concerns to the </w:t>
            </w:r>
            <w:proofErr w:type="gramStart"/>
            <w:r w:rsidRPr="00ED1984">
              <w:rPr>
                <w:rFonts w:ascii="Arial" w:hAnsi="Arial" w:eastAsia="Times New Roman" w:cs="Arial"/>
                <w:color w:val="0B0C0C"/>
                <w:kern w:val="0"/>
                <w:sz w:val="16"/>
                <w:szCs w:val="16"/>
                <w14:ligatures w14:val="none"/>
              </w:rPr>
              <w:t>DSL</w:t>
            </w:r>
            <w:proofErr w:type="gramEnd"/>
            <w:r w:rsidRPr="00ED1984">
              <w:rPr>
                <w:rFonts w:ascii="Arial" w:hAnsi="Arial" w:eastAsia="Times New Roman" w:cs="Arial"/>
                <w:color w:val="0B0C0C"/>
                <w:kern w:val="0"/>
                <w:sz w:val="16"/>
                <w:szCs w:val="16"/>
                <w14:ligatures w14:val="none"/>
              </w:rPr>
              <w:t>  </w:t>
            </w:r>
          </w:p>
          <w:p w:rsidRPr="00ED1984" w:rsidR="00B0049E" w:rsidP="00B0049E" w:rsidRDefault="00B0049E" w14:paraId="4A068850"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Make sure that:</w:t>
            </w:r>
          </w:p>
          <w:p w:rsidRPr="00ED1984" w:rsidR="00B0049E" w:rsidP="00B0049E" w:rsidRDefault="00B0049E" w14:paraId="77A8342F" w14:textId="77777777">
            <w:pPr>
              <w:numPr>
                <w:ilvl w:val="0"/>
                <w:numId w:val="24"/>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monitoring data is received in a format that your staff can </w:t>
            </w:r>
            <w:proofErr w:type="gramStart"/>
            <w:r w:rsidRPr="00ED1984">
              <w:rPr>
                <w:rFonts w:ascii="Arial" w:hAnsi="Arial" w:eastAsia="Times New Roman" w:cs="Arial"/>
                <w:color w:val="0B0C0C"/>
                <w:kern w:val="0"/>
                <w:sz w:val="16"/>
                <w:szCs w:val="16"/>
                <w14:ligatures w14:val="none"/>
              </w:rPr>
              <w:t>understand</w:t>
            </w:r>
            <w:proofErr w:type="gramEnd"/>
            <w:r w:rsidRPr="00ED1984">
              <w:rPr>
                <w:rFonts w:ascii="Arial" w:hAnsi="Arial" w:eastAsia="Times New Roman" w:cs="Arial"/>
                <w:color w:val="0B0C0C"/>
                <w:kern w:val="0"/>
                <w:sz w:val="16"/>
                <w:szCs w:val="16"/>
                <w14:ligatures w14:val="none"/>
              </w:rPr>
              <w:t> </w:t>
            </w:r>
          </w:p>
          <w:p w:rsidRPr="00ED1984" w:rsidR="00B0049E" w:rsidP="00B0049E" w:rsidRDefault="00B0049E" w14:paraId="0AE6E816" w14:textId="77777777">
            <w:pPr>
              <w:numPr>
                <w:ilvl w:val="0"/>
                <w:numId w:val="24"/>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users are identifiable to the school or college, so concerns can be traced back to an individual, including guest </w:t>
            </w:r>
            <w:proofErr w:type="gramStart"/>
            <w:r w:rsidRPr="00ED1984">
              <w:rPr>
                <w:rFonts w:ascii="Arial" w:hAnsi="Arial" w:eastAsia="Times New Roman" w:cs="Arial"/>
                <w:color w:val="0B0C0C"/>
                <w:kern w:val="0"/>
                <w:sz w:val="16"/>
                <w:szCs w:val="16"/>
                <w14:ligatures w14:val="none"/>
              </w:rPr>
              <w:t>accounts</w:t>
            </w:r>
            <w:proofErr w:type="gramEnd"/>
            <w:r w:rsidRPr="00ED1984">
              <w:rPr>
                <w:rFonts w:ascii="Arial" w:hAnsi="Arial" w:eastAsia="Times New Roman" w:cs="Arial"/>
                <w:color w:val="0B0C0C"/>
                <w:kern w:val="0"/>
                <w:sz w:val="16"/>
                <w:szCs w:val="16"/>
                <w14:ligatures w14:val="none"/>
              </w:rPr>
              <w:t>  </w:t>
            </w:r>
          </w:p>
          <w:p w:rsidRPr="00ED1984" w:rsidR="00B0049E" w:rsidP="00B0049E" w:rsidRDefault="00B0049E" w14:paraId="576254F4"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If mobile or app technologies are used then you should apply a technical monitoring system to the devices, as your filtering system might not pick up mobile or app content. </w:t>
            </w:r>
          </w:p>
          <w:p w:rsidRPr="00ED1984" w:rsidR="00B0049E" w:rsidP="00B0049E" w:rsidRDefault="00B0049E" w14:paraId="726200FC"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In the online safety section of </w:t>
            </w:r>
            <w:hyperlink w:history="1" r:id="rId20">
              <w:r w:rsidRPr="00ED1984">
                <w:rPr>
                  <w:rFonts w:ascii="Arial" w:hAnsi="Arial" w:eastAsia="Times New Roman" w:cs="Arial"/>
                  <w:color w:val="1D70B8"/>
                  <w:kern w:val="0"/>
                  <w:sz w:val="16"/>
                  <w:szCs w:val="16"/>
                  <w:u w:val="single"/>
                  <w14:ligatures w14:val="none"/>
                </w:rPr>
                <w:t>Keeping children safe in education</w:t>
              </w:r>
            </w:hyperlink>
            <w:r w:rsidRPr="00ED1984">
              <w:rPr>
                <w:rFonts w:ascii="Arial" w:hAnsi="Arial" w:eastAsia="Times New Roman" w:cs="Arial"/>
                <w:color w:val="0B0C0C"/>
                <w:kern w:val="0"/>
                <w:sz w:val="16"/>
                <w:szCs w:val="16"/>
                <w14:ligatures w14:val="none"/>
              </w:rPr>
              <w:t xml:space="preserve"> there is guidance on the 4 areas of risk that users may experience when online. Your monitoring provision should identify and alert you to </w:t>
            </w:r>
            <w:proofErr w:type="spellStart"/>
            <w:r w:rsidRPr="00ED1984">
              <w:rPr>
                <w:rFonts w:ascii="Arial" w:hAnsi="Arial" w:eastAsia="Times New Roman" w:cs="Arial"/>
                <w:color w:val="0B0C0C"/>
                <w:kern w:val="0"/>
                <w:sz w:val="16"/>
                <w:szCs w:val="16"/>
                <w14:ligatures w14:val="none"/>
              </w:rPr>
              <w:t>behaviours</w:t>
            </w:r>
            <w:proofErr w:type="spellEnd"/>
            <w:r w:rsidRPr="00ED1984">
              <w:rPr>
                <w:rFonts w:ascii="Arial" w:hAnsi="Arial" w:eastAsia="Times New Roman" w:cs="Arial"/>
                <w:color w:val="0B0C0C"/>
                <w:kern w:val="0"/>
                <w:sz w:val="16"/>
                <w:szCs w:val="16"/>
                <w14:ligatures w14:val="none"/>
              </w:rPr>
              <w:t xml:space="preserve"> associated with them. </w:t>
            </w:r>
          </w:p>
          <w:p w:rsidRPr="00ED1984" w:rsidR="00B0049E" w:rsidP="00B0049E" w:rsidRDefault="00B0049E" w14:paraId="34CCB66A"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Technical monitoring systems do not stop unsafe activities on a device or online. Staff should:</w:t>
            </w:r>
          </w:p>
          <w:p w:rsidRPr="00ED1984" w:rsidR="00B0049E" w:rsidP="00B0049E" w:rsidRDefault="00B0049E" w14:paraId="2C7EC585" w14:textId="77777777">
            <w:pPr>
              <w:numPr>
                <w:ilvl w:val="0"/>
                <w:numId w:val="25"/>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provide effective </w:t>
            </w:r>
            <w:proofErr w:type="gramStart"/>
            <w:r w:rsidRPr="00ED1984">
              <w:rPr>
                <w:rFonts w:ascii="Arial" w:hAnsi="Arial" w:eastAsia="Times New Roman" w:cs="Arial"/>
                <w:color w:val="0B0C0C"/>
                <w:kern w:val="0"/>
                <w:sz w:val="16"/>
                <w:szCs w:val="16"/>
                <w14:ligatures w14:val="none"/>
              </w:rPr>
              <w:t>supervision</w:t>
            </w:r>
            <w:proofErr w:type="gramEnd"/>
          </w:p>
          <w:p w:rsidRPr="00ED1984" w:rsidR="00B0049E" w:rsidP="00B0049E" w:rsidRDefault="00B0049E" w14:paraId="166C3DF6" w14:textId="77777777">
            <w:pPr>
              <w:numPr>
                <w:ilvl w:val="0"/>
                <w:numId w:val="25"/>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 xml:space="preserve">take steps to maintain awareness of how devices are being used by </w:t>
            </w:r>
            <w:proofErr w:type="gramStart"/>
            <w:r w:rsidRPr="00ED1984">
              <w:rPr>
                <w:rFonts w:ascii="Arial" w:hAnsi="Arial" w:eastAsia="Times New Roman" w:cs="Arial"/>
                <w:color w:val="0B0C0C"/>
                <w:kern w:val="0"/>
                <w:sz w:val="16"/>
                <w:szCs w:val="16"/>
                <w14:ligatures w14:val="none"/>
              </w:rPr>
              <w:t>pupils</w:t>
            </w:r>
            <w:proofErr w:type="gramEnd"/>
          </w:p>
          <w:p w:rsidRPr="00ED1984" w:rsidR="00B0049E" w:rsidP="00B0049E" w:rsidRDefault="00B0049E" w14:paraId="5191B426" w14:textId="77777777">
            <w:pPr>
              <w:numPr>
                <w:ilvl w:val="0"/>
                <w:numId w:val="25"/>
              </w:numPr>
              <w:shd w:val="clear" w:color="auto" w:fill="FFFFFF"/>
              <w:spacing w:after="75"/>
              <w:ind w:left="102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report any safeguarding concerns to the </w:t>
            </w:r>
            <w:proofErr w:type="gramStart"/>
            <w:r w:rsidRPr="00ED1984">
              <w:rPr>
                <w:rFonts w:ascii="Arial" w:hAnsi="Arial" w:eastAsia="Times New Roman" w:cs="Arial"/>
                <w:color w:val="0B0C0C"/>
                <w:kern w:val="0"/>
                <w:sz w:val="16"/>
                <w:szCs w:val="16"/>
                <w14:ligatures w14:val="none"/>
              </w:rPr>
              <w:t>DSL</w:t>
            </w:r>
            <w:proofErr w:type="gramEnd"/>
          </w:p>
          <w:p w:rsidRPr="00ED1984" w:rsidR="00B0049E" w:rsidP="00B0049E" w:rsidRDefault="00B0049E" w14:paraId="5DB8EEF8"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School and college monitoring procedures need to be reflected in your Acceptable Use Policy and integrated into relevant online safety, safeguarding and </w:t>
            </w:r>
            <w:proofErr w:type="spellStart"/>
            <w:r w:rsidRPr="00ED1984">
              <w:rPr>
                <w:rFonts w:ascii="Arial" w:hAnsi="Arial" w:eastAsia="Times New Roman" w:cs="Arial"/>
                <w:color w:val="0B0C0C"/>
                <w:kern w:val="0"/>
                <w:sz w:val="16"/>
                <w:szCs w:val="16"/>
                <w14:ligatures w14:val="none"/>
              </w:rPr>
              <w:t>organisational</w:t>
            </w:r>
            <w:proofErr w:type="spellEnd"/>
            <w:r w:rsidRPr="00ED1984">
              <w:rPr>
                <w:rFonts w:ascii="Arial" w:hAnsi="Arial" w:eastAsia="Times New Roman" w:cs="Arial"/>
                <w:color w:val="0B0C0C"/>
                <w:kern w:val="0"/>
                <w:sz w:val="16"/>
                <w:szCs w:val="16"/>
                <w14:ligatures w14:val="none"/>
              </w:rPr>
              <w:t xml:space="preserve"> policies, such as privacy notices.</w:t>
            </w:r>
          </w:p>
          <w:p w:rsidRPr="00ED1984" w:rsidR="00B0049E" w:rsidP="00B0049E" w:rsidRDefault="00B0049E" w14:paraId="1AB47FC8"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t xml:space="preserve">Schools and colleges that have a technical monitoring system will need to conduct their own data protection impact assessment (DPIA) and review the privacy notices of </w:t>
            </w:r>
            <w:proofErr w:type="gramStart"/>
            <w:r w:rsidRPr="00ED1984">
              <w:rPr>
                <w:rFonts w:ascii="Arial" w:hAnsi="Arial" w:eastAsia="Times New Roman" w:cs="Arial"/>
                <w:color w:val="0B0C0C"/>
                <w:kern w:val="0"/>
                <w:sz w:val="16"/>
                <w:szCs w:val="16"/>
                <w14:ligatures w14:val="none"/>
              </w:rPr>
              <w:t>third party</w:t>
            </w:r>
            <w:proofErr w:type="gramEnd"/>
            <w:r w:rsidRPr="00ED1984">
              <w:rPr>
                <w:rFonts w:ascii="Arial" w:hAnsi="Arial" w:eastAsia="Times New Roman" w:cs="Arial"/>
                <w:color w:val="0B0C0C"/>
                <w:kern w:val="0"/>
                <w:sz w:val="16"/>
                <w:szCs w:val="16"/>
                <w14:ligatures w14:val="none"/>
              </w:rPr>
              <w:t xml:space="preserve"> providers. </w:t>
            </w:r>
            <w:hyperlink w:history="1" r:id="rId21">
              <w:r w:rsidRPr="00ED1984">
                <w:rPr>
                  <w:rFonts w:ascii="Arial" w:hAnsi="Arial" w:eastAsia="Times New Roman" w:cs="Arial"/>
                  <w:color w:val="1D70B8"/>
                  <w:kern w:val="0"/>
                  <w:sz w:val="16"/>
                  <w:szCs w:val="16"/>
                  <w:u w:val="single"/>
                  <w14:ligatures w14:val="none"/>
                </w:rPr>
                <w:t>A DPIA template</w:t>
              </w:r>
            </w:hyperlink>
            <w:r w:rsidRPr="00ED1984">
              <w:rPr>
                <w:rFonts w:ascii="Arial" w:hAnsi="Arial" w:eastAsia="Times New Roman" w:cs="Arial"/>
                <w:color w:val="0B0C0C"/>
                <w:kern w:val="0"/>
                <w:sz w:val="16"/>
                <w:szCs w:val="16"/>
                <w14:ligatures w14:val="none"/>
              </w:rPr>
              <w:t> is available from the ICO. </w:t>
            </w:r>
          </w:p>
          <w:p w:rsidRPr="00ED1984" w:rsidR="00B0049E" w:rsidP="00B0049E" w:rsidRDefault="005D2B50" w14:paraId="1996CD69" w14:textId="77777777">
            <w:pPr>
              <w:shd w:val="clear" w:color="auto" w:fill="FFFFFF"/>
              <w:spacing w:before="300" w:after="300"/>
              <w:rPr>
                <w:rFonts w:ascii="Arial" w:hAnsi="Arial" w:eastAsia="Times New Roman" w:cs="Arial"/>
                <w:color w:val="0B0C0C"/>
                <w:kern w:val="0"/>
                <w:sz w:val="16"/>
                <w:szCs w:val="16"/>
                <w14:ligatures w14:val="none"/>
              </w:rPr>
            </w:pPr>
            <w:hyperlink w:history="1" r:id="rId22">
              <w:r w:rsidRPr="00ED1984" w:rsidR="00B0049E">
                <w:rPr>
                  <w:rFonts w:ascii="Arial" w:hAnsi="Arial" w:eastAsia="Times New Roman" w:cs="Arial"/>
                  <w:color w:val="0B0C0C"/>
                  <w:kern w:val="0"/>
                  <w:sz w:val="16"/>
                  <w:szCs w:val="16"/>
                  <w:u w:val="single"/>
                  <w:shd w:val="clear" w:color="auto" w:fill="FFDD00"/>
                  <w14:ligatures w14:val="none"/>
                </w:rPr>
                <w:t>The DfE data protection toolkit</w:t>
              </w:r>
            </w:hyperlink>
            <w:r w:rsidRPr="00ED1984" w:rsidR="00B0049E">
              <w:rPr>
                <w:rFonts w:ascii="Arial" w:hAnsi="Arial" w:eastAsia="Times New Roman" w:cs="Arial"/>
                <w:color w:val="0B0C0C"/>
                <w:kern w:val="0"/>
                <w:sz w:val="16"/>
                <w:szCs w:val="16"/>
                <w14:ligatures w14:val="none"/>
              </w:rPr>
              <w:t> includes guidance on privacy notices and DPIAs.</w:t>
            </w:r>
          </w:p>
          <w:p w:rsidRPr="000176B1" w:rsidR="00B0049E" w:rsidP="00B0049E" w:rsidRDefault="00B0049E" w14:paraId="6A25178A" w14:textId="77777777">
            <w:pPr>
              <w:rPr>
                <w:rFonts w:ascii="Arial" w:hAnsi="Arial" w:cs="Arial"/>
                <w:sz w:val="16"/>
                <w:szCs w:val="16"/>
              </w:rPr>
            </w:pPr>
          </w:p>
        </w:tc>
        <w:tc>
          <w:tcPr>
            <w:tcW w:w="1418" w:type="dxa"/>
          </w:tcPr>
          <w:p w:rsidRPr="00ED1984" w:rsidR="00B0049E" w:rsidP="00B0049E" w:rsidRDefault="00B0049E" w14:paraId="3E96BDF8" w14:textId="77777777">
            <w:pPr>
              <w:shd w:val="clear" w:color="auto" w:fill="FFFFFF"/>
              <w:spacing w:before="300" w:after="300"/>
              <w:rPr>
                <w:rFonts w:ascii="Arial" w:hAnsi="Arial" w:eastAsia="Times New Roman" w:cs="Arial"/>
                <w:color w:val="0B0C0C"/>
                <w:kern w:val="0"/>
                <w:sz w:val="16"/>
                <w:szCs w:val="16"/>
                <w14:ligatures w14:val="none"/>
              </w:rPr>
            </w:pPr>
            <w:r w:rsidRPr="00ED1984">
              <w:rPr>
                <w:rFonts w:ascii="Arial" w:hAnsi="Arial" w:eastAsia="Times New Roman" w:cs="Arial"/>
                <w:color w:val="0B0C0C"/>
                <w:kern w:val="0"/>
                <w:sz w:val="16"/>
                <w:szCs w:val="16"/>
                <w14:ligatures w14:val="none"/>
              </w:rPr>
              <w:lastRenderedPageBreak/>
              <w:t>Check that you meet:</w:t>
            </w:r>
          </w:p>
          <w:p w:rsidRPr="000176B1" w:rsidR="00B0049E" w:rsidP="00B0049E" w:rsidRDefault="005D2B50" w14:paraId="17A15DCA" w14:textId="3802ACA2">
            <w:pPr>
              <w:rPr>
                <w:rFonts w:ascii="Arial" w:hAnsi="Arial" w:cs="Arial"/>
                <w:sz w:val="16"/>
                <w:szCs w:val="16"/>
              </w:rPr>
            </w:pPr>
            <w:hyperlink w:history="1" r:id="rId23">
              <w:r w:rsidRPr="00ED1984" w:rsidR="00B0049E">
                <w:rPr>
                  <w:rFonts w:ascii="Arial" w:hAnsi="Arial" w:eastAsia="Times New Roman" w:cs="Arial"/>
                  <w:color w:val="1D70B8"/>
                  <w:kern w:val="0"/>
                  <w:sz w:val="16"/>
                  <w:szCs w:val="16"/>
                  <w:u w:val="single"/>
                  <w14:ligatures w14:val="none"/>
                </w:rPr>
                <w:t>Cyber security standards</w:t>
              </w:r>
            </w:hyperlink>
          </w:p>
        </w:tc>
        <w:tc>
          <w:tcPr>
            <w:tcW w:w="992" w:type="dxa"/>
          </w:tcPr>
          <w:p w:rsidRPr="000176B1" w:rsidR="00B0049E" w:rsidP="00B0049E" w:rsidRDefault="5CA58750" w14:paraId="2C04F81A" w14:textId="4AEAEE22">
            <w:pPr>
              <w:rPr>
                <w:rFonts w:ascii="Arial" w:hAnsi="Arial" w:cs="Arial"/>
                <w:sz w:val="16"/>
                <w:szCs w:val="16"/>
              </w:rPr>
            </w:pPr>
            <w:r w:rsidRPr="5CA58750">
              <w:rPr>
                <w:rFonts w:ascii="Arial" w:hAnsi="Arial" w:cs="Arial"/>
                <w:sz w:val="16"/>
                <w:szCs w:val="16"/>
              </w:rPr>
              <w:t>You should already be meeting this standard</w:t>
            </w:r>
          </w:p>
        </w:tc>
        <w:tc>
          <w:tcPr>
            <w:tcW w:w="2465" w:type="dxa"/>
          </w:tcPr>
          <w:p w:rsidR="00B0049E" w:rsidP="00B0049E" w:rsidRDefault="00F6169F" w14:paraId="4A0CDB58" w14:textId="77777777">
            <w:pPr>
              <w:rPr>
                <w:rFonts w:ascii="Arial" w:hAnsi="Arial" w:cs="Arial"/>
                <w:color w:val="FF0000"/>
                <w:sz w:val="16"/>
                <w:szCs w:val="16"/>
              </w:rPr>
            </w:pPr>
            <w:r>
              <w:rPr>
                <w:rFonts w:ascii="Arial" w:hAnsi="Arial" w:cs="Arial"/>
                <w:color w:val="FF0000"/>
                <w:sz w:val="16"/>
                <w:szCs w:val="16"/>
              </w:rPr>
              <w:t>Staff have received Online Safety and Cyber Safety Training.</w:t>
            </w:r>
          </w:p>
          <w:p w:rsidR="00F6169F" w:rsidP="00B0049E" w:rsidRDefault="00F6169F" w14:paraId="5864C75E" w14:textId="77777777">
            <w:pPr>
              <w:rPr>
                <w:rFonts w:ascii="Arial" w:hAnsi="Arial" w:cs="Arial"/>
                <w:color w:val="FF0000"/>
                <w:sz w:val="16"/>
                <w:szCs w:val="16"/>
              </w:rPr>
            </w:pPr>
          </w:p>
          <w:p w:rsidR="00F6169F" w:rsidP="00B0049E" w:rsidRDefault="00F6169F" w14:paraId="2B6683A2" w14:textId="77777777">
            <w:pPr>
              <w:rPr>
                <w:rFonts w:ascii="Arial" w:hAnsi="Arial" w:cs="Arial"/>
                <w:color w:val="FF0000"/>
                <w:sz w:val="16"/>
                <w:szCs w:val="16"/>
              </w:rPr>
            </w:pPr>
            <w:r>
              <w:rPr>
                <w:rFonts w:ascii="Arial" w:hAnsi="Arial" w:cs="Arial"/>
                <w:color w:val="FF0000"/>
                <w:sz w:val="16"/>
                <w:szCs w:val="16"/>
              </w:rPr>
              <w:t xml:space="preserve">Staff are aware that students should be </w:t>
            </w:r>
            <w:proofErr w:type="gramStart"/>
            <w:r>
              <w:rPr>
                <w:rFonts w:ascii="Arial" w:hAnsi="Arial" w:cs="Arial"/>
                <w:color w:val="FF0000"/>
                <w:sz w:val="16"/>
                <w:szCs w:val="16"/>
              </w:rPr>
              <w:t>supervised at all times</w:t>
            </w:r>
            <w:proofErr w:type="gramEnd"/>
            <w:r>
              <w:rPr>
                <w:rFonts w:ascii="Arial" w:hAnsi="Arial" w:cs="Arial"/>
                <w:color w:val="FF0000"/>
                <w:sz w:val="16"/>
                <w:szCs w:val="16"/>
              </w:rPr>
              <w:t xml:space="preserve"> when using the Internet.</w:t>
            </w:r>
          </w:p>
          <w:p w:rsidR="00F6169F" w:rsidP="00B0049E" w:rsidRDefault="00F6169F" w14:paraId="757042D2" w14:textId="77777777">
            <w:pPr>
              <w:rPr>
                <w:rFonts w:ascii="Arial" w:hAnsi="Arial" w:cs="Arial"/>
                <w:color w:val="FF0000"/>
                <w:sz w:val="16"/>
                <w:szCs w:val="16"/>
              </w:rPr>
            </w:pPr>
          </w:p>
          <w:p w:rsidR="00FF2B9B" w:rsidP="00B0049E" w:rsidRDefault="00FF2B9B" w14:paraId="463B5BA5" w14:textId="113E63AC">
            <w:pPr>
              <w:rPr>
                <w:rFonts w:ascii="Arial" w:hAnsi="Arial" w:cs="Arial"/>
                <w:color w:val="FF0000"/>
                <w:sz w:val="16"/>
                <w:szCs w:val="16"/>
              </w:rPr>
            </w:pPr>
            <w:r>
              <w:rPr>
                <w:rFonts w:ascii="Arial" w:hAnsi="Arial" w:cs="Arial"/>
                <w:color w:val="FF0000"/>
                <w:sz w:val="16"/>
                <w:szCs w:val="16"/>
              </w:rPr>
              <w:t xml:space="preserve">Staff have all received the following </w:t>
            </w:r>
            <w:proofErr w:type="gramStart"/>
            <w:r>
              <w:rPr>
                <w:rFonts w:ascii="Arial" w:hAnsi="Arial" w:cs="Arial"/>
                <w:color w:val="FF0000"/>
                <w:sz w:val="16"/>
                <w:szCs w:val="16"/>
              </w:rPr>
              <w:t>Policies:-</w:t>
            </w:r>
            <w:proofErr w:type="gramEnd"/>
          </w:p>
          <w:p w:rsidR="00FF2B9B" w:rsidP="00B0049E" w:rsidRDefault="00FF2B9B" w14:paraId="26118993" w14:textId="77777777">
            <w:pPr>
              <w:rPr>
                <w:rFonts w:ascii="Arial" w:hAnsi="Arial" w:cs="Arial"/>
                <w:color w:val="FF0000"/>
                <w:sz w:val="16"/>
                <w:szCs w:val="16"/>
              </w:rPr>
            </w:pPr>
          </w:p>
          <w:p w:rsidR="00F6169F" w:rsidP="00B0049E" w:rsidRDefault="00FF2B9B" w14:paraId="30833FC4" w14:textId="77777777">
            <w:pPr>
              <w:rPr>
                <w:rFonts w:ascii="Arial" w:hAnsi="Arial" w:cs="Arial"/>
                <w:color w:val="FF0000"/>
                <w:sz w:val="16"/>
                <w:szCs w:val="16"/>
              </w:rPr>
            </w:pPr>
            <w:r>
              <w:rPr>
                <w:rFonts w:ascii="Arial" w:hAnsi="Arial" w:cs="Arial"/>
                <w:color w:val="FF0000"/>
                <w:sz w:val="16"/>
                <w:szCs w:val="16"/>
              </w:rPr>
              <w:t>Elecrtronic Information and Communications Policy</w:t>
            </w:r>
          </w:p>
          <w:p w:rsidR="00FF2B9B" w:rsidP="00B0049E" w:rsidRDefault="00FF2B9B" w14:paraId="3C537931" w14:textId="77777777">
            <w:pPr>
              <w:rPr>
                <w:rFonts w:ascii="Arial" w:hAnsi="Arial" w:cs="Arial"/>
                <w:color w:val="FF0000"/>
                <w:sz w:val="16"/>
                <w:szCs w:val="16"/>
              </w:rPr>
            </w:pPr>
          </w:p>
          <w:p w:rsidR="00FF2B9B" w:rsidP="00B0049E" w:rsidRDefault="00FF2B9B" w14:paraId="63B3CB93" w14:textId="77777777">
            <w:pPr>
              <w:rPr>
                <w:rFonts w:ascii="Arial" w:hAnsi="Arial" w:cs="Arial"/>
                <w:color w:val="FF0000"/>
                <w:sz w:val="16"/>
                <w:szCs w:val="16"/>
              </w:rPr>
            </w:pPr>
            <w:r>
              <w:rPr>
                <w:rFonts w:ascii="Arial" w:hAnsi="Arial" w:cs="Arial"/>
                <w:color w:val="FF0000"/>
                <w:sz w:val="16"/>
                <w:szCs w:val="16"/>
              </w:rPr>
              <w:t xml:space="preserve">Information Security Policy </w:t>
            </w:r>
          </w:p>
          <w:p w:rsidR="00FF2B9B" w:rsidP="00B0049E" w:rsidRDefault="00FF2B9B" w14:paraId="21A0D4A0" w14:textId="77777777">
            <w:pPr>
              <w:rPr>
                <w:rFonts w:ascii="Arial" w:hAnsi="Arial" w:cs="Arial"/>
                <w:color w:val="FF0000"/>
                <w:sz w:val="16"/>
                <w:szCs w:val="16"/>
              </w:rPr>
            </w:pPr>
          </w:p>
          <w:p w:rsidR="00FF2B9B" w:rsidP="00B0049E" w:rsidRDefault="00FF2B9B" w14:paraId="2C37A211" w14:textId="77777777">
            <w:pPr>
              <w:rPr>
                <w:rFonts w:ascii="Arial" w:hAnsi="Arial" w:cs="Arial"/>
                <w:color w:val="FF0000"/>
                <w:sz w:val="16"/>
                <w:szCs w:val="16"/>
              </w:rPr>
            </w:pPr>
            <w:r>
              <w:rPr>
                <w:rFonts w:ascii="Arial" w:hAnsi="Arial" w:cs="Arial"/>
                <w:color w:val="FF0000"/>
                <w:sz w:val="16"/>
                <w:szCs w:val="16"/>
              </w:rPr>
              <w:t xml:space="preserve">Bring Your Own Device Policy </w:t>
            </w:r>
          </w:p>
          <w:p w:rsidR="00FF2B9B" w:rsidP="00B0049E" w:rsidRDefault="00FF2B9B" w14:paraId="5D969337" w14:textId="77777777">
            <w:pPr>
              <w:rPr>
                <w:rFonts w:ascii="Arial" w:hAnsi="Arial" w:cs="Arial"/>
                <w:color w:val="FF0000"/>
                <w:sz w:val="16"/>
                <w:szCs w:val="16"/>
              </w:rPr>
            </w:pPr>
          </w:p>
          <w:p w:rsidR="00FF2B9B" w:rsidP="00B0049E" w:rsidRDefault="00FF2B9B" w14:paraId="3E0586EE" w14:textId="77777777">
            <w:pPr>
              <w:rPr>
                <w:rFonts w:ascii="Arial" w:hAnsi="Arial" w:cs="Arial"/>
                <w:color w:val="FF0000"/>
                <w:sz w:val="16"/>
                <w:szCs w:val="16"/>
              </w:rPr>
            </w:pPr>
            <w:r>
              <w:rPr>
                <w:rFonts w:ascii="Arial" w:hAnsi="Arial" w:cs="Arial"/>
                <w:color w:val="FF0000"/>
                <w:sz w:val="16"/>
                <w:szCs w:val="16"/>
              </w:rPr>
              <w:t xml:space="preserve">Online Safety Policy </w:t>
            </w:r>
          </w:p>
          <w:p w:rsidR="005D2B50" w:rsidP="00B0049E" w:rsidRDefault="005D2B50" w14:paraId="6EB16FDC" w14:textId="77777777">
            <w:pPr>
              <w:rPr>
                <w:rFonts w:ascii="Arial" w:hAnsi="Arial" w:cs="Arial"/>
                <w:color w:val="FF0000"/>
                <w:sz w:val="16"/>
                <w:szCs w:val="16"/>
              </w:rPr>
            </w:pPr>
          </w:p>
          <w:p w:rsidRPr="00F6169F" w:rsidR="005D2B50" w:rsidP="00B0049E" w:rsidRDefault="005D2B50" w14:paraId="55AED7A8" w14:textId="74AA5602">
            <w:pPr>
              <w:rPr>
                <w:rFonts w:ascii="Arial" w:hAnsi="Arial" w:cs="Arial"/>
                <w:color w:val="FF0000"/>
                <w:sz w:val="16"/>
                <w:szCs w:val="16"/>
              </w:rPr>
            </w:pPr>
            <w:r>
              <w:rPr>
                <w:rFonts w:ascii="Arial" w:hAnsi="Arial" w:cs="Arial"/>
                <w:color w:val="FF0000"/>
                <w:sz w:val="16"/>
                <w:szCs w:val="16"/>
              </w:rPr>
              <w:t xml:space="preserve">Acceptable Use Policy and Agreement signed by all staff </w:t>
            </w:r>
          </w:p>
        </w:tc>
      </w:tr>
    </w:tbl>
    <w:p w:rsidR="002322A7" w:rsidRDefault="002322A7" w14:paraId="520E6A57" w14:textId="77777777">
      <w:pPr>
        <w:rPr>
          <w:rFonts w:ascii="Arial" w:hAnsi="Arial" w:cs="Arial"/>
        </w:rPr>
      </w:pPr>
    </w:p>
    <w:p w:rsidR="0048431F" w:rsidRDefault="0048431F" w14:paraId="18F61209" w14:textId="77777777">
      <w:pPr>
        <w:rPr>
          <w:rFonts w:ascii="Arial" w:hAnsi="Arial" w:cs="Arial"/>
        </w:rPr>
      </w:pPr>
    </w:p>
    <w:p w:rsidR="0048431F" w:rsidRDefault="0048431F" w14:paraId="37A3CDE5" w14:textId="13BBD643">
      <w:pPr>
        <w:rPr>
          <w:rFonts w:ascii="Arial" w:hAnsi="Arial" w:cs="Arial"/>
        </w:rPr>
      </w:pPr>
      <w:proofErr w:type="spellStart"/>
      <w:r>
        <w:rPr>
          <w:rFonts w:ascii="Arial" w:hAnsi="Arial" w:cs="Arial"/>
        </w:rPr>
        <w:t>D.Somers</w:t>
      </w:r>
      <w:proofErr w:type="spellEnd"/>
      <w:r>
        <w:rPr>
          <w:rFonts w:ascii="Arial" w:hAnsi="Arial" w:cs="Arial"/>
        </w:rPr>
        <w:t xml:space="preserve">, </w:t>
      </w:r>
      <w:proofErr w:type="spellStart"/>
      <w:proofErr w:type="gramStart"/>
      <w:r>
        <w:rPr>
          <w:rFonts w:ascii="Arial" w:hAnsi="Arial" w:cs="Arial"/>
        </w:rPr>
        <w:t>S.Damerall</w:t>
      </w:r>
      <w:proofErr w:type="spellEnd"/>
      <w:proofErr w:type="gramEnd"/>
      <w:r>
        <w:rPr>
          <w:rFonts w:ascii="Arial" w:hAnsi="Arial" w:cs="Arial"/>
        </w:rPr>
        <w:t xml:space="preserve">, </w:t>
      </w:r>
      <w:proofErr w:type="spellStart"/>
      <w:r>
        <w:rPr>
          <w:rFonts w:ascii="Arial" w:hAnsi="Arial" w:cs="Arial"/>
        </w:rPr>
        <w:t>R.Smith</w:t>
      </w:r>
      <w:proofErr w:type="spellEnd"/>
    </w:p>
    <w:p w:rsidRPr="002322A7" w:rsidR="0048431F" w:rsidRDefault="0048431F" w14:paraId="28886C01" w14:textId="4ACC6D78">
      <w:pPr>
        <w:rPr>
          <w:rFonts w:ascii="Arial" w:hAnsi="Arial" w:cs="Arial"/>
        </w:rPr>
      </w:pPr>
      <w:r>
        <w:rPr>
          <w:rFonts w:ascii="Arial" w:hAnsi="Arial" w:cs="Arial"/>
        </w:rPr>
        <w:t>June 2023</w:t>
      </w:r>
    </w:p>
    <w:sectPr w:rsidRPr="002322A7" w:rsidR="0048431F" w:rsidSect="002322A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0B9"/>
    <w:multiLevelType w:val="multilevel"/>
    <w:tmpl w:val="2AB011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4B51E9"/>
    <w:multiLevelType w:val="multilevel"/>
    <w:tmpl w:val="4852F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78E4D2F"/>
    <w:multiLevelType w:val="multilevel"/>
    <w:tmpl w:val="ABC635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90D2EAA"/>
    <w:multiLevelType w:val="multilevel"/>
    <w:tmpl w:val="F3F472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C051452"/>
    <w:multiLevelType w:val="multilevel"/>
    <w:tmpl w:val="6B24BA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D0506EA"/>
    <w:multiLevelType w:val="multilevel"/>
    <w:tmpl w:val="BAACF5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B25096"/>
    <w:multiLevelType w:val="multilevel"/>
    <w:tmpl w:val="B29699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311735B"/>
    <w:multiLevelType w:val="multilevel"/>
    <w:tmpl w:val="5B44CC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7133BF4"/>
    <w:multiLevelType w:val="multilevel"/>
    <w:tmpl w:val="60B0C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CA74AEB"/>
    <w:multiLevelType w:val="hybridMultilevel"/>
    <w:tmpl w:val="C90A2A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D2F2CFD"/>
    <w:multiLevelType w:val="multilevel"/>
    <w:tmpl w:val="2B6429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DFB3C78"/>
    <w:multiLevelType w:val="multilevel"/>
    <w:tmpl w:val="2A6852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23A0B75"/>
    <w:multiLevelType w:val="multilevel"/>
    <w:tmpl w:val="95F09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7C0DE2"/>
    <w:multiLevelType w:val="multilevel"/>
    <w:tmpl w:val="7CDC9D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6533B17"/>
    <w:multiLevelType w:val="multilevel"/>
    <w:tmpl w:val="4E7409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435771D"/>
    <w:multiLevelType w:val="multilevel"/>
    <w:tmpl w:val="DF0ECE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6334D0C"/>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47071A31"/>
    <w:multiLevelType w:val="multilevel"/>
    <w:tmpl w:val="20B88E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D8F3DE0"/>
    <w:multiLevelType w:val="multilevel"/>
    <w:tmpl w:val="D4DA2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5607886"/>
    <w:multiLevelType w:val="multilevel"/>
    <w:tmpl w:val="03AADD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57531A3"/>
    <w:multiLevelType w:val="multilevel"/>
    <w:tmpl w:val="FD7ADD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8947413"/>
    <w:multiLevelType w:val="multilevel"/>
    <w:tmpl w:val="B5FC21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00B53B1"/>
    <w:multiLevelType w:val="multilevel"/>
    <w:tmpl w:val="06E4D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A9E0898"/>
    <w:multiLevelType w:val="multilevel"/>
    <w:tmpl w:val="E52A2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B8760D3"/>
    <w:multiLevelType w:val="multilevel"/>
    <w:tmpl w:val="82A47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2E50ACC"/>
    <w:multiLevelType w:val="multilevel"/>
    <w:tmpl w:val="D1BA6F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EAE1EFD"/>
    <w:multiLevelType w:val="multilevel"/>
    <w:tmpl w:val="FD5EB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04669225">
    <w:abstractNumId w:val="16"/>
  </w:num>
  <w:num w:numId="2" w16cid:durableId="297609750">
    <w:abstractNumId w:val="11"/>
  </w:num>
  <w:num w:numId="3" w16cid:durableId="1564675457">
    <w:abstractNumId w:val="4"/>
  </w:num>
  <w:num w:numId="4" w16cid:durableId="1295788999">
    <w:abstractNumId w:val="15"/>
  </w:num>
  <w:num w:numId="5" w16cid:durableId="604925658">
    <w:abstractNumId w:val="3"/>
  </w:num>
  <w:num w:numId="6" w16cid:durableId="2710393">
    <w:abstractNumId w:val="18"/>
  </w:num>
  <w:num w:numId="7" w16cid:durableId="2140949718">
    <w:abstractNumId w:val="12"/>
  </w:num>
  <w:num w:numId="8" w16cid:durableId="17195979">
    <w:abstractNumId w:val="24"/>
  </w:num>
  <w:num w:numId="9" w16cid:durableId="491214435">
    <w:abstractNumId w:val="8"/>
  </w:num>
  <w:num w:numId="10" w16cid:durableId="1324236506">
    <w:abstractNumId w:val="10"/>
  </w:num>
  <w:num w:numId="11" w16cid:durableId="26953171">
    <w:abstractNumId w:val="23"/>
  </w:num>
  <w:num w:numId="12" w16cid:durableId="1987584037">
    <w:abstractNumId w:val="26"/>
  </w:num>
  <w:num w:numId="13" w16cid:durableId="1761173189">
    <w:abstractNumId w:val="13"/>
  </w:num>
  <w:num w:numId="14" w16cid:durableId="38478291">
    <w:abstractNumId w:val="2"/>
  </w:num>
  <w:num w:numId="15" w16cid:durableId="2068720072">
    <w:abstractNumId w:val="14"/>
  </w:num>
  <w:num w:numId="16" w16cid:durableId="940337231">
    <w:abstractNumId w:val="21"/>
  </w:num>
  <w:num w:numId="17" w16cid:durableId="1590500363">
    <w:abstractNumId w:val="20"/>
  </w:num>
  <w:num w:numId="18" w16cid:durableId="1986620584">
    <w:abstractNumId w:val="0"/>
  </w:num>
  <w:num w:numId="19" w16cid:durableId="652029283">
    <w:abstractNumId w:val="7"/>
  </w:num>
  <w:num w:numId="20" w16cid:durableId="1974602488">
    <w:abstractNumId w:val="5"/>
  </w:num>
  <w:num w:numId="21" w16cid:durableId="515929081">
    <w:abstractNumId w:val="6"/>
  </w:num>
  <w:num w:numId="22" w16cid:durableId="1905335192">
    <w:abstractNumId w:val="1"/>
  </w:num>
  <w:num w:numId="23" w16cid:durableId="1842962793">
    <w:abstractNumId w:val="17"/>
  </w:num>
  <w:num w:numId="24" w16cid:durableId="1034690423">
    <w:abstractNumId w:val="22"/>
  </w:num>
  <w:num w:numId="25" w16cid:durableId="1216160003">
    <w:abstractNumId w:val="19"/>
  </w:num>
  <w:num w:numId="26" w16cid:durableId="1523127559">
    <w:abstractNumId w:val="25"/>
  </w:num>
  <w:num w:numId="27" w16cid:durableId="1104574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A7"/>
    <w:rsid w:val="000048B7"/>
    <w:rsid w:val="00007AEE"/>
    <w:rsid w:val="000176B1"/>
    <w:rsid w:val="000235FC"/>
    <w:rsid w:val="000326D3"/>
    <w:rsid w:val="00052E22"/>
    <w:rsid w:val="00077369"/>
    <w:rsid w:val="00081BF3"/>
    <w:rsid w:val="000A54EF"/>
    <w:rsid w:val="000B7BB0"/>
    <w:rsid w:val="001503DD"/>
    <w:rsid w:val="00154548"/>
    <w:rsid w:val="001C77B6"/>
    <w:rsid w:val="00210B1D"/>
    <w:rsid w:val="00217A2D"/>
    <w:rsid w:val="002322A7"/>
    <w:rsid w:val="0027648D"/>
    <w:rsid w:val="002A5F7B"/>
    <w:rsid w:val="0036558D"/>
    <w:rsid w:val="00416F4A"/>
    <w:rsid w:val="004610F1"/>
    <w:rsid w:val="004614DC"/>
    <w:rsid w:val="0048431F"/>
    <w:rsid w:val="00487110"/>
    <w:rsid w:val="005D2B50"/>
    <w:rsid w:val="005F4A72"/>
    <w:rsid w:val="00665639"/>
    <w:rsid w:val="00711BA6"/>
    <w:rsid w:val="00723AA1"/>
    <w:rsid w:val="007E1797"/>
    <w:rsid w:val="008B5E1B"/>
    <w:rsid w:val="00962A68"/>
    <w:rsid w:val="00982B36"/>
    <w:rsid w:val="009A69FC"/>
    <w:rsid w:val="00B0049E"/>
    <w:rsid w:val="00B46B2D"/>
    <w:rsid w:val="00BA1EDE"/>
    <w:rsid w:val="00C04F24"/>
    <w:rsid w:val="00CC6297"/>
    <w:rsid w:val="00D11B3F"/>
    <w:rsid w:val="00D34CC5"/>
    <w:rsid w:val="00EA4C3F"/>
    <w:rsid w:val="00EC61BE"/>
    <w:rsid w:val="00EF3379"/>
    <w:rsid w:val="00F6169F"/>
    <w:rsid w:val="00F823DB"/>
    <w:rsid w:val="00F84A7A"/>
    <w:rsid w:val="00FF2B9B"/>
    <w:rsid w:val="1C0D200B"/>
    <w:rsid w:val="5CA58750"/>
    <w:rsid w:val="6913A10F"/>
    <w:rsid w:val="72A7F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FF77"/>
  <w15:chartTrackingRefBased/>
  <w15:docId w15:val="{7710C732-FFAC-4689-8173-3EB4E25E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322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8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keeping-children-safe-in-education--2" TargetMode="External" Id="rId8" /><Relationship Type="http://schemas.openxmlformats.org/officeDocument/2006/relationships/hyperlink" Target="https://www.iwf.org.uk/membership/our-members" TargetMode="External" Id="rId13" /><Relationship Type="http://schemas.openxmlformats.org/officeDocument/2006/relationships/hyperlink" Target="https://www.gov.uk/guidance/meeting-digital-and-technology-standards-in-schools-and-colleges/cyber-security-standards-for-schools-and-colleges" TargetMode="External" Id="rId18" /><Relationship Type="http://schemas.openxmlformats.org/officeDocument/2006/relationships/customXml" Target="../customXml/item3.xml" Id="rId3" /><Relationship Type="http://schemas.openxmlformats.org/officeDocument/2006/relationships/hyperlink" Target="https://ico.org.uk/for-organisations/guide-to-data-protection/guide-to-the-general-data-protection-regulation-gdpr/accountability-and-governance/data-protection-impact-assessments" TargetMode="External" Id="rId21" /><Relationship Type="http://schemas.openxmlformats.org/officeDocument/2006/relationships/webSettings" Target="webSettings.xml" Id="rId7" /><Relationship Type="http://schemas.openxmlformats.org/officeDocument/2006/relationships/hyperlink" Target="https://www.gov.uk/government/publications/prevent-duty-guidance" TargetMode="External" Id="rId12" /><Relationship Type="http://schemas.openxmlformats.org/officeDocument/2006/relationships/hyperlink" Target="https://www.gov.uk/guidance/meeting-digital-and-technology-standards-in-schools-and-colleges/broadband-internet-standards-for-schools-and-college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saferinternet.org.uk/guide-and-resource/teachers-and-school-staff/appropriate-filtering-and-monitoring/appropriate-filtering" TargetMode="External" Id="rId16" /><Relationship Type="http://schemas.openxmlformats.org/officeDocument/2006/relationships/hyperlink" Target="https://www.gov.uk/government/publications/keeping-children-safe-in-education--2"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keeping-children-safe-in-education--2"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gov.uk/guidance/data-protection-in-schools/data-protection-policies-and-procedures" TargetMode="External" Id="rId15" /><Relationship Type="http://schemas.openxmlformats.org/officeDocument/2006/relationships/hyperlink" Target="https://www.gov.uk/guidance/meeting-digital-and-technology-standards-in-schools-and-colleges/cyber-security-standards-for-schools-and-colleges" TargetMode="External" Id="rId23" /><Relationship Type="http://schemas.openxmlformats.org/officeDocument/2006/relationships/hyperlink" Target="http://testfiltering.com/" TargetMode="External" Id="rId10" /><Relationship Type="http://schemas.openxmlformats.org/officeDocument/2006/relationships/hyperlink" Target="https://saferinternet.org.uk/guide-and-resource/teachers-and-school-staff/appropriate-filtering-and-monitoring/appropriate-monitoring" TargetMode="External" Id="rId19" /><Relationship Type="http://schemas.openxmlformats.org/officeDocument/2006/relationships/numbering" Target="numbering.xml" Id="rId4" /><Relationship Type="http://schemas.openxmlformats.org/officeDocument/2006/relationships/hyperlink" Target="http://testfiltering.com/" TargetMode="External" Id="rId9" /><Relationship Type="http://schemas.openxmlformats.org/officeDocument/2006/relationships/hyperlink" Target="https://ico.org.uk/for-organisations/guide-to-data-protection/guide-to-the-general-data-protection-regulation-gdpr/accountability-and-governance/data-protection-impact-assessments" TargetMode="External" Id="rId14" /><Relationship Type="http://schemas.openxmlformats.org/officeDocument/2006/relationships/hyperlink" Target="https://www.gov.uk/guidance/data-protection-in-schools/data-protection-policies-and-procedures"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Props1.xml><?xml version="1.0" encoding="utf-8"?>
<ds:datastoreItem xmlns:ds="http://schemas.openxmlformats.org/officeDocument/2006/customXml" ds:itemID="{66817858-A52E-437E-A51A-779B190BF9C0}"/>
</file>

<file path=customXml/itemProps2.xml><?xml version="1.0" encoding="utf-8"?>
<ds:datastoreItem xmlns:ds="http://schemas.openxmlformats.org/officeDocument/2006/customXml" ds:itemID="{4DE0E8FE-60B3-4E03-9B53-9C022598DDFE}">
  <ds:schemaRefs>
    <ds:schemaRef ds:uri="http://schemas.microsoft.com/sharepoint/v3/contenttype/forms"/>
  </ds:schemaRefs>
</ds:datastoreItem>
</file>

<file path=customXml/itemProps3.xml><?xml version="1.0" encoding="utf-8"?>
<ds:datastoreItem xmlns:ds="http://schemas.openxmlformats.org/officeDocument/2006/customXml" ds:itemID="{5520AC08-7558-46C1-9067-5BA98182B76A}">
  <ds:schemaRefs>
    <ds:schemaRef ds:uri="http://purl.org/dc/terms/"/>
    <ds:schemaRef ds:uri="6c380c22-1b41-49dc-8964-d974684af052"/>
    <ds:schemaRef ds:uri="http://www.w3.org/XML/1998/namespace"/>
    <ds:schemaRef ds:uri="http://purl.org/dc/dcmitype/"/>
    <ds:schemaRef ds:uri="http://schemas.microsoft.com/office/2006/documentManagement/types"/>
    <ds:schemaRef ds:uri="76cea8a0-9468-4515-97fc-ca5c04f392db"/>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dc:creator>
  <cp:keywords/>
  <dc:description/>
  <cp:lastModifiedBy>Dave Somers</cp:lastModifiedBy>
  <cp:revision>3</cp:revision>
  <dcterms:created xsi:type="dcterms:W3CDTF">2023-06-26T12:50:00Z</dcterms:created>
  <dcterms:modified xsi:type="dcterms:W3CDTF">2023-07-07T11:10:22Z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MediaServiceImageTags">
    <vt:lpwstr/>
  </property>
</Properties>
</file>